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A0" w:rsidRPr="00FD59E5" w:rsidRDefault="00626813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A56BA0" w:rsidRPr="00FD59E5" w:rsidRDefault="00A56BA0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A56BA0" w:rsidRPr="00FD59E5" w:rsidRDefault="00626813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A56BA0" w:rsidRPr="00FD59E5" w:rsidRDefault="00A56BA0" w:rsidP="006761B6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 xml:space="preserve">Iktatószám: </w:t>
      </w:r>
      <w:r w:rsidR="0060559C" w:rsidRPr="0060559C">
        <w:rPr>
          <w:rFonts w:ascii="Arial" w:hAnsi="Arial" w:cs="Arial"/>
        </w:rPr>
        <w:t>HIV/542-2/2018</w:t>
      </w:r>
      <w:r w:rsidRPr="0060559C">
        <w:rPr>
          <w:rFonts w:ascii="Arial" w:hAnsi="Arial" w:cs="Arial"/>
        </w:rPr>
        <w:t>.</w:t>
      </w: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>Napirend sorszáma:</w:t>
      </w:r>
    </w:p>
    <w:p w:rsidR="00A56BA0" w:rsidRPr="00FD59E5" w:rsidRDefault="00A56BA0" w:rsidP="008E2138">
      <w:pPr>
        <w:spacing w:after="0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Előterjesztés</w:t>
      </w:r>
    </w:p>
    <w:p w:rsidR="00A56BA0" w:rsidRPr="00FD59E5" w:rsidRDefault="00A56BA0" w:rsidP="008E2138">
      <w:pPr>
        <w:spacing w:after="0" w:line="240" w:lineRule="auto"/>
        <w:rPr>
          <w:rFonts w:ascii="Arial" w:hAnsi="Arial" w:cs="Arial"/>
          <w:b/>
        </w:rPr>
      </w:pP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Hévíz Város Önkormányzat Képviselő-testülete</w:t>
      </w: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201</w:t>
      </w:r>
      <w:r w:rsidR="00EE5FBE">
        <w:rPr>
          <w:rFonts w:ascii="Arial" w:hAnsi="Arial" w:cs="Arial"/>
          <w:b/>
        </w:rPr>
        <w:t>8</w:t>
      </w:r>
      <w:r w:rsidRPr="00FD59E5">
        <w:rPr>
          <w:rFonts w:ascii="Arial" w:hAnsi="Arial" w:cs="Arial"/>
          <w:b/>
        </w:rPr>
        <w:t xml:space="preserve">. </w:t>
      </w:r>
      <w:r w:rsidR="00EE5FBE">
        <w:rPr>
          <w:rFonts w:ascii="Arial" w:hAnsi="Arial" w:cs="Arial"/>
          <w:b/>
        </w:rPr>
        <w:t>január 25</w:t>
      </w:r>
      <w:r w:rsidRPr="00FD59E5">
        <w:rPr>
          <w:rFonts w:ascii="Arial" w:hAnsi="Arial" w:cs="Arial"/>
          <w:b/>
        </w:rPr>
        <w:t>-</w:t>
      </w:r>
      <w:r w:rsidR="00AD3F2D" w:rsidRPr="00FD59E5">
        <w:rPr>
          <w:rFonts w:ascii="Arial" w:hAnsi="Arial" w:cs="Arial"/>
          <w:b/>
        </w:rPr>
        <w:t>e</w:t>
      </w:r>
      <w:r w:rsidRPr="00FD59E5">
        <w:rPr>
          <w:rFonts w:ascii="Arial" w:hAnsi="Arial" w:cs="Arial"/>
          <w:b/>
        </w:rPr>
        <w:t>i nyilvános ülésére</w:t>
      </w:r>
    </w:p>
    <w:p w:rsidR="00A56BA0" w:rsidRPr="00FD59E5" w:rsidRDefault="00A56BA0" w:rsidP="008E2138">
      <w:pPr>
        <w:spacing w:after="0"/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spacing w:after="0"/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spacing w:after="0"/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 xml:space="preserve">Tárgy: </w:t>
      </w:r>
      <w:r w:rsidR="001B2E63">
        <w:rPr>
          <w:rFonts w:ascii="Arial" w:hAnsi="Arial" w:cs="Arial"/>
        </w:rPr>
        <w:t>Hévíz Város Önkormányzat 2018</w:t>
      </w:r>
      <w:r w:rsidRPr="00FD59E5">
        <w:rPr>
          <w:rFonts w:ascii="Arial" w:hAnsi="Arial" w:cs="Arial"/>
        </w:rPr>
        <w:t xml:space="preserve">. </w:t>
      </w:r>
      <w:r w:rsidR="00F85766">
        <w:rPr>
          <w:rFonts w:ascii="Arial" w:hAnsi="Arial" w:cs="Arial"/>
        </w:rPr>
        <w:t>évi költségvetése</w:t>
      </w: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Az előterjesztő:</w:t>
      </w:r>
      <w:r w:rsidRPr="00FD59E5">
        <w:rPr>
          <w:rFonts w:ascii="Arial" w:hAnsi="Arial" w:cs="Arial"/>
        </w:rPr>
        <w:t xml:space="preserve"> </w:t>
      </w:r>
      <w:r w:rsidRPr="00FD59E5">
        <w:rPr>
          <w:rFonts w:ascii="Arial" w:hAnsi="Arial" w:cs="Arial"/>
        </w:rPr>
        <w:tab/>
        <w:t>Papp Gábor polgármester</w:t>
      </w: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Készítette</w:t>
      </w:r>
      <w:proofErr w:type="gramStart"/>
      <w:r w:rsidRPr="00FD59E5">
        <w:rPr>
          <w:rFonts w:ascii="Arial" w:hAnsi="Arial" w:cs="Arial"/>
          <w:b/>
        </w:rPr>
        <w:t xml:space="preserve">: </w:t>
      </w:r>
      <w:r w:rsidRPr="00FD59E5">
        <w:rPr>
          <w:rFonts w:ascii="Arial" w:hAnsi="Arial" w:cs="Arial"/>
        </w:rPr>
        <w:t xml:space="preserve"> </w:t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  <w:t>Szintén</w:t>
      </w:r>
      <w:proofErr w:type="gramEnd"/>
      <w:r w:rsidRPr="00FD59E5">
        <w:rPr>
          <w:rFonts w:ascii="Arial" w:hAnsi="Arial" w:cs="Arial"/>
        </w:rPr>
        <w:t xml:space="preserve"> László közgazdasági osztályvezető</w:t>
      </w:r>
    </w:p>
    <w:p w:rsidR="00A56BA0" w:rsidRPr="00FD59E5" w:rsidRDefault="00A56BA0" w:rsidP="00890634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ab/>
        <w:t xml:space="preserve">Kondákorné Farkas Erika pénzügyi ügyintéző  </w:t>
      </w:r>
    </w:p>
    <w:p w:rsidR="00A56BA0" w:rsidRPr="00FD59E5" w:rsidRDefault="00A56BA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A56BA0" w:rsidRPr="00FD59E5" w:rsidRDefault="00A56BA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ab/>
      </w:r>
    </w:p>
    <w:p w:rsidR="00A56BA0" w:rsidRPr="00FD59E5" w:rsidRDefault="00A56BA0" w:rsidP="008A62D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Megtárgyalta:</w:t>
      </w:r>
      <w:r w:rsidRPr="00FD59E5">
        <w:rPr>
          <w:rFonts w:ascii="Arial" w:hAnsi="Arial" w:cs="Arial"/>
        </w:rPr>
        <w:t xml:space="preserve"> </w:t>
      </w:r>
      <w:r w:rsidRPr="00FD59E5">
        <w:rPr>
          <w:rFonts w:ascii="Arial" w:hAnsi="Arial" w:cs="Arial"/>
        </w:rPr>
        <w:tab/>
        <w:t xml:space="preserve">Jogi- Ügyrendi, Szociális Bizottság,  </w:t>
      </w:r>
    </w:p>
    <w:p w:rsidR="00A56BA0" w:rsidRPr="00FD59E5" w:rsidRDefault="00A56BA0" w:rsidP="008A62DE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</w:rPr>
      </w:pPr>
      <w:r w:rsidRPr="00FD59E5">
        <w:rPr>
          <w:rFonts w:ascii="Arial" w:hAnsi="Arial" w:cs="Arial"/>
        </w:rPr>
        <w:t xml:space="preserve">   </w:t>
      </w:r>
      <w:r w:rsidRPr="00FD59E5">
        <w:rPr>
          <w:rFonts w:ascii="Arial" w:hAnsi="Arial" w:cs="Arial"/>
        </w:rPr>
        <w:tab/>
        <w:t xml:space="preserve">Oktatási, Kulturális és Sport Bizottság, </w:t>
      </w:r>
    </w:p>
    <w:p w:rsidR="00A56BA0" w:rsidRPr="00FD59E5" w:rsidRDefault="00A56BA0" w:rsidP="008A62DE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</w:rPr>
      </w:pPr>
      <w:r w:rsidRPr="00FD59E5">
        <w:rPr>
          <w:rFonts w:ascii="Arial" w:hAnsi="Arial" w:cs="Arial"/>
        </w:rPr>
        <w:t xml:space="preserve">  </w:t>
      </w:r>
      <w:r w:rsidRPr="00FD59E5">
        <w:rPr>
          <w:rFonts w:ascii="Arial" w:hAnsi="Arial" w:cs="Arial"/>
        </w:rPr>
        <w:tab/>
        <w:t xml:space="preserve"> Pénzügyi, Turisztikai és Városfejlesztési Bizottság</w:t>
      </w:r>
    </w:p>
    <w:p w:rsidR="00A56BA0" w:rsidRPr="00FD59E5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 xml:space="preserve">Törvényességi szempontból ellenőrizte: </w:t>
      </w:r>
      <w:r w:rsidRPr="00FD59E5">
        <w:rPr>
          <w:rFonts w:ascii="Arial" w:hAnsi="Arial" w:cs="Arial"/>
        </w:rPr>
        <w:t>dr. Tüske Róbert jegyző</w:t>
      </w:r>
    </w:p>
    <w:p w:rsidR="00A56BA0" w:rsidRPr="00FD59E5" w:rsidRDefault="00A56BA0" w:rsidP="008E2138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rPr>
          <w:rFonts w:ascii="Arial" w:hAnsi="Arial" w:cs="Arial"/>
        </w:rPr>
      </w:pPr>
    </w:p>
    <w:p w:rsidR="00A56BA0" w:rsidRPr="00FD59E5" w:rsidRDefault="00A56BA0" w:rsidP="008E2138">
      <w:pPr>
        <w:spacing w:after="0" w:line="240" w:lineRule="auto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ab/>
      </w:r>
      <w:r w:rsidRPr="00FD59E5">
        <w:rPr>
          <w:rFonts w:ascii="Arial" w:hAnsi="Arial" w:cs="Arial"/>
          <w:b/>
        </w:rPr>
        <w:tab/>
      </w:r>
    </w:p>
    <w:p w:rsidR="00A56BA0" w:rsidRPr="00FD59E5" w:rsidRDefault="00A56BA0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ab/>
        <w:t xml:space="preserve">Papp Gábor </w:t>
      </w:r>
    </w:p>
    <w:p w:rsidR="00A56BA0" w:rsidRPr="00FD59E5" w:rsidRDefault="00A56BA0" w:rsidP="008E2138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</w:r>
      <w:r w:rsidRPr="00FD59E5">
        <w:rPr>
          <w:rFonts w:ascii="Arial" w:hAnsi="Arial" w:cs="Arial"/>
        </w:rPr>
        <w:tab/>
        <w:t xml:space="preserve"> </w:t>
      </w:r>
      <w:proofErr w:type="gramStart"/>
      <w:r w:rsidRPr="00FD59E5">
        <w:rPr>
          <w:rFonts w:ascii="Arial" w:hAnsi="Arial" w:cs="Arial"/>
        </w:rPr>
        <w:t>polgármester</w:t>
      </w:r>
      <w:proofErr w:type="gramEnd"/>
    </w:p>
    <w:p w:rsidR="00A56BA0" w:rsidRPr="00FD59E5" w:rsidRDefault="00A56BA0">
      <w:pPr>
        <w:rPr>
          <w:rFonts w:ascii="Arial" w:hAnsi="Arial" w:cs="Arial"/>
        </w:rPr>
      </w:pPr>
    </w:p>
    <w:p w:rsidR="00A56BA0" w:rsidRDefault="00A56BA0">
      <w:pPr>
        <w:rPr>
          <w:rFonts w:ascii="Arial" w:hAnsi="Arial" w:cs="Arial"/>
        </w:rPr>
      </w:pPr>
    </w:p>
    <w:p w:rsidR="001B2E63" w:rsidRDefault="001B2E63">
      <w:pPr>
        <w:rPr>
          <w:rFonts w:ascii="Arial" w:hAnsi="Arial" w:cs="Arial"/>
        </w:rPr>
      </w:pPr>
    </w:p>
    <w:p w:rsidR="001B2E63" w:rsidRDefault="001B2E63">
      <w:pPr>
        <w:rPr>
          <w:rFonts w:ascii="Arial" w:hAnsi="Arial" w:cs="Arial"/>
        </w:rPr>
      </w:pPr>
    </w:p>
    <w:p w:rsidR="001B2E63" w:rsidRDefault="001B2E63">
      <w:pPr>
        <w:rPr>
          <w:rFonts w:ascii="Arial" w:hAnsi="Arial" w:cs="Arial"/>
        </w:rPr>
      </w:pPr>
    </w:p>
    <w:p w:rsidR="001B2E63" w:rsidRPr="00FD59E5" w:rsidRDefault="001B2E63">
      <w:pPr>
        <w:rPr>
          <w:rFonts w:ascii="Arial" w:hAnsi="Arial" w:cs="Arial"/>
        </w:rPr>
      </w:pPr>
    </w:p>
    <w:p w:rsidR="00A56BA0" w:rsidRPr="00FD59E5" w:rsidRDefault="001B2E63" w:rsidP="008E21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56BA0" w:rsidRPr="00FD59E5" w:rsidRDefault="00A56BA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56BA0" w:rsidRPr="00FD59E5" w:rsidRDefault="001B2E63" w:rsidP="004B39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2018</w:t>
      </w:r>
      <w:r w:rsidR="00A56BA0" w:rsidRPr="00FD59E5">
        <w:rPr>
          <w:rFonts w:ascii="Arial" w:hAnsi="Arial" w:cs="Arial"/>
          <w:b/>
        </w:rPr>
        <w:t>. évi költségvetés indoklása</w:t>
      </w:r>
    </w:p>
    <w:p w:rsidR="00A56BA0" w:rsidRPr="00FD59E5" w:rsidRDefault="00A56BA0" w:rsidP="00EF6AC6">
      <w:pPr>
        <w:pStyle w:val="Szvegtrzs3"/>
        <w:shd w:val="clear" w:color="auto" w:fill="auto"/>
        <w:spacing w:line="276" w:lineRule="auto"/>
        <w:ind w:left="20" w:firstLine="0"/>
        <w:jc w:val="center"/>
        <w:rPr>
          <w:sz w:val="22"/>
          <w:szCs w:val="22"/>
        </w:rPr>
      </w:pPr>
    </w:p>
    <w:p w:rsidR="00A56BA0" w:rsidRPr="00FD59E5" w:rsidRDefault="00A56BA0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Tisztelt Képviselő-testület!</w:t>
      </w:r>
    </w:p>
    <w:p w:rsidR="00A56BA0" w:rsidRPr="00FD59E5" w:rsidRDefault="00A56BA0" w:rsidP="00EF6AC6">
      <w:pPr>
        <w:spacing w:after="0" w:line="240" w:lineRule="auto"/>
        <w:rPr>
          <w:rFonts w:ascii="Arial" w:hAnsi="Arial" w:cs="Arial"/>
          <w:b/>
        </w:rPr>
      </w:pPr>
    </w:p>
    <w:p w:rsidR="00A63731" w:rsidRPr="00A63731" w:rsidRDefault="00A56BA0" w:rsidP="00A63731">
      <w:pPr>
        <w:pStyle w:val="Cmsor1"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  <w:r w:rsidRPr="00FD59E5">
        <w:rPr>
          <w:rFonts w:ascii="Arial" w:hAnsi="Arial" w:cs="Arial"/>
          <w:b w:val="0"/>
          <w:sz w:val="22"/>
          <w:szCs w:val="22"/>
        </w:rPr>
        <w:t xml:space="preserve">Az államháztartásról szóló 2011. évi CXCV. törvény 24.§ (3) és (4) alapján a jegyző által előkészített költségvetési rendelet-tervezetet a polgármester </w:t>
      </w:r>
      <w:r w:rsidRPr="00FD59E5">
        <w:rPr>
          <w:rStyle w:val="hl"/>
          <w:rFonts w:ascii="Arial" w:hAnsi="Arial" w:cs="Arial"/>
          <w:b w:val="0"/>
          <w:sz w:val="22"/>
          <w:szCs w:val="22"/>
        </w:rPr>
        <w:t>február 15</w:t>
      </w:r>
      <w:r w:rsidRPr="00FD59E5">
        <w:rPr>
          <w:rFonts w:ascii="Arial" w:hAnsi="Arial" w:cs="Arial"/>
          <w:b w:val="0"/>
          <w:sz w:val="22"/>
          <w:szCs w:val="22"/>
        </w:rPr>
        <w:t>-éig - ha a központi költségvetésről szóló törvényt az Országgyűlés a naptári év kezdetéig nem fogadta el, a központi költségvetésről szóló törvény hatálybalépését követő negyvenötödik napig nyújtja be a képviselő-testületnek.</w:t>
      </w:r>
      <w:r w:rsidR="00A63731">
        <w:rPr>
          <w:rFonts w:ascii="Arial" w:hAnsi="Arial" w:cs="Arial"/>
          <w:b w:val="0"/>
          <w:sz w:val="22"/>
          <w:szCs w:val="22"/>
        </w:rPr>
        <w:t xml:space="preserve"> </w:t>
      </w:r>
      <w:r w:rsidR="00A63731" w:rsidRPr="00A63731">
        <w:rPr>
          <w:rFonts w:ascii="Arial" w:hAnsi="Arial" w:cs="Arial"/>
          <w:b w:val="0"/>
          <w:sz w:val="22"/>
          <w:szCs w:val="22"/>
        </w:rPr>
        <w:t>2018. június 27-én a Magyar Közlöny 100. számában megjelent a Magyarország 2018. évi központi költségvetés</w:t>
      </w:r>
      <w:r w:rsidR="00A63731">
        <w:rPr>
          <w:rFonts w:ascii="Arial" w:hAnsi="Arial" w:cs="Arial"/>
          <w:b w:val="0"/>
          <w:sz w:val="22"/>
          <w:szCs w:val="22"/>
        </w:rPr>
        <w:t xml:space="preserve">éről szóló 2017. évi C. törvény, így a költségvetés meghatározó sarokszámai ismertek, azok koncepcionálisan beterjeszthetőek. A költségvetési rendelt megalkotásához azonban technikai okok miatt szükséges megvárni az állami támogatások Magyar Államkincstár által történő pontos kimutatását, amely után pontosan forintosítva lehet a költségvetést elfogadni. </w:t>
      </w:r>
    </w:p>
    <w:p w:rsidR="00A56BA0" w:rsidRPr="00FD59E5" w:rsidRDefault="00A56BA0" w:rsidP="0040614E">
      <w:pPr>
        <w:pStyle w:val="Cmsor1"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  <w:r w:rsidRPr="00FD59E5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proofErr w:type="gramStart"/>
      <w:r w:rsidRPr="00FD59E5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FD59E5">
        <w:rPr>
          <w:rFonts w:ascii="Arial" w:hAnsi="Arial" w:cs="Arial"/>
          <w:i/>
          <w:iCs/>
          <w:sz w:val="22"/>
          <w:szCs w:val="22"/>
        </w:rPr>
        <w:t xml:space="preserve">) </w:t>
      </w:r>
      <w:proofErr w:type="spellStart"/>
      <w:r w:rsidRPr="00FD59E5">
        <w:rPr>
          <w:rFonts w:ascii="Arial" w:hAnsi="Arial" w:cs="Arial"/>
          <w:sz w:val="22"/>
          <w:szCs w:val="22"/>
        </w:rPr>
        <w:t>a</w:t>
      </w:r>
      <w:proofErr w:type="spellEnd"/>
      <w:r w:rsidRPr="00FD59E5">
        <w:rPr>
          <w:rFonts w:ascii="Arial" w:hAnsi="Arial" w:cs="Arial"/>
          <w:sz w:val="22"/>
          <w:szCs w:val="22"/>
        </w:rPr>
        <w:t xml:space="preserve"> helyi önkormányzat költségvetési mérlegét közgazdasági tagolásban, előirányzat felhasználási tervét,</w:t>
      </w:r>
    </w:p>
    <w:p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FD59E5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>c)</w:t>
      </w:r>
      <w:r w:rsidRPr="00FD59E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FD59E5">
        <w:rPr>
          <w:rFonts w:ascii="Arial" w:hAnsi="Arial" w:cs="Arial"/>
          <w:i/>
          <w:iCs/>
          <w:sz w:val="22"/>
          <w:szCs w:val="22"/>
        </w:rPr>
        <w:t xml:space="preserve"> </w:t>
      </w:r>
      <w:r w:rsidRPr="00FD59E5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>d)</w:t>
      </w:r>
      <w:r w:rsidRPr="00FD59E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FD59E5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csoportokban, és a tervszámoktól történő esetleges eltérés indokait.</w:t>
      </w:r>
    </w:p>
    <w:p w:rsidR="00A56BA0" w:rsidRPr="00FD59E5" w:rsidRDefault="00A56BA0" w:rsidP="00E31868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Az államháztartásról szóló 2011. évi CXCV. törvény 23. § (2) bekezdése szerint a költségvetési rendeletben be kell mutatni a költségvetési bevételi és kiadási előirányzatokat kötelező feladatok, önként vállat feladatatok, valamint állami (államigazgatási) feladatok szerinti bontásban.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 Magyarország helyi önkormányzatairól szóló 2011. évi CLXXXIX. törvény 10. § (3) bekezdése szerint az önkormányzat - a törvényben meghatározott esetekben - az állammal kötött külön megállapodás alapján elláthat állami feladatokat. Önkormányzatunk ilyen megállapodással nem rendelkezik, így ebben az értelemben állami feladatot nem lát el. Törvényi kötelezettségünknek kívánunk eleget tenni azzal, hogy a bevételeknél és kiadásoknál az előirányzatok bontva vannak a kötelező és nem kötelező feladatellátásra. A törvény a kötelező feladatellátás mértékét arányait egyes területeken nem szabályozza, arról a képviselőtestület dönthet.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 kötelező és önként vállalt feladatok ellátását a kapcsolódó állami támogatások és átengedett bevételek nem fedezik. A feladatok ellátását az önkormányzat saját bevételeiből, elsősorban közhatalmi, valamint működési bevételeiből, az egyéb államháztartáson belüli támogatási bevételekből és az államháztartáson kívülről történő pénzeszköz átvételekből származó összegekkel biztosítja.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951A67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FD59E5">
        <w:rPr>
          <w:rFonts w:ascii="Arial" w:hAnsi="Arial" w:cs="Arial"/>
          <w:b/>
          <w:color w:val="auto"/>
          <w:sz w:val="22"/>
          <w:szCs w:val="22"/>
        </w:rPr>
        <w:t>Bevételek</w:t>
      </w:r>
    </w:p>
    <w:p w:rsidR="00A56BA0" w:rsidRPr="00FD59E5" w:rsidRDefault="00A56BA0" w:rsidP="00C1527A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A56BA0" w:rsidRPr="00FD59E5" w:rsidRDefault="00755296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2018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. évi bevételi előirányzatok összege </w:t>
      </w:r>
      <w:r w:rsidR="00EE5FBE">
        <w:rPr>
          <w:rFonts w:ascii="Arial" w:hAnsi="Arial" w:cs="Arial"/>
          <w:color w:val="auto"/>
          <w:sz w:val="22"/>
          <w:szCs w:val="22"/>
        </w:rPr>
        <w:t>5.041.182</w:t>
      </w:r>
      <w:r w:rsidR="005C6C0C"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A56BA0" w:rsidRPr="00FD59E5">
        <w:rPr>
          <w:rFonts w:ascii="Arial" w:hAnsi="Arial" w:cs="Arial"/>
          <w:color w:val="auto"/>
          <w:sz w:val="22"/>
          <w:szCs w:val="22"/>
        </w:rPr>
        <w:t>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bevételek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EE5FBE">
        <w:rPr>
          <w:rFonts w:ascii="Arial" w:hAnsi="Arial" w:cs="Arial"/>
          <w:color w:val="auto"/>
          <w:sz w:val="22"/>
          <w:szCs w:val="22"/>
        </w:rPr>
        <w:t>2.443.907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Ft, mely a működési és a felhalmozási bevételek tervezett együttes összege.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color w:val="auto"/>
          <w:sz w:val="22"/>
          <w:szCs w:val="22"/>
        </w:rPr>
        <w:lastRenderedPageBreak/>
        <w:t>A működési pénzforgalmi bevételek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637BFA" w:rsidRPr="00FD59E5">
        <w:rPr>
          <w:rFonts w:ascii="Arial" w:hAnsi="Arial" w:cs="Arial"/>
          <w:color w:val="auto"/>
          <w:sz w:val="22"/>
          <w:szCs w:val="22"/>
        </w:rPr>
        <w:t>2.</w:t>
      </w:r>
      <w:r w:rsidR="00EE5FBE">
        <w:rPr>
          <w:rFonts w:ascii="Arial" w:hAnsi="Arial" w:cs="Arial"/>
          <w:color w:val="auto"/>
          <w:sz w:val="22"/>
          <w:szCs w:val="22"/>
        </w:rPr>
        <w:t>441.037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Az Önkormányzat bevételeként jelenik meg a </w:t>
      </w:r>
      <w:r w:rsidRPr="00CC7180">
        <w:rPr>
          <w:rFonts w:ascii="Arial" w:hAnsi="Arial" w:cs="Arial"/>
          <w:color w:val="auto"/>
          <w:sz w:val="22"/>
          <w:szCs w:val="22"/>
        </w:rPr>
        <w:t>működési támogatások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összege, mely </w:t>
      </w:r>
      <w:r w:rsidR="0019486B" w:rsidRPr="0019486B">
        <w:rPr>
          <w:rFonts w:ascii="Arial" w:hAnsi="Arial" w:cs="Arial"/>
          <w:color w:val="00B0F0"/>
          <w:sz w:val="22"/>
          <w:szCs w:val="22"/>
        </w:rPr>
        <w:t>816.493</w:t>
      </w:r>
      <w:r w:rsidRPr="0019486B">
        <w:rPr>
          <w:rFonts w:ascii="Arial" w:hAnsi="Arial" w:cs="Arial"/>
          <w:color w:val="00B0F0"/>
          <w:sz w:val="22"/>
          <w:szCs w:val="22"/>
        </w:rPr>
        <w:t xml:space="preserve"> ezer Ft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</w:t>
      </w:r>
      <w:r w:rsidR="00E21F7D" w:rsidRPr="00FD59E5">
        <w:rPr>
          <w:rFonts w:ascii="Arial" w:hAnsi="Arial" w:cs="Arial"/>
          <w:color w:val="auto"/>
          <w:sz w:val="22"/>
          <w:szCs w:val="22"/>
        </w:rPr>
        <w:t>(2016. évi eredeti költségvetés 992.732 ezer Ft állami támogatással számolhatott,</w:t>
      </w:r>
      <w:r w:rsidR="00755296">
        <w:rPr>
          <w:rFonts w:ascii="Arial" w:hAnsi="Arial" w:cs="Arial"/>
          <w:color w:val="auto"/>
          <w:sz w:val="22"/>
          <w:szCs w:val="22"/>
        </w:rPr>
        <w:t xml:space="preserve"> míg a 2017-es eredeti költségvetés 708.910 ezer Ft</w:t>
      </w:r>
      <w:r w:rsidR="00E21F7D" w:rsidRPr="00FD59E5">
        <w:rPr>
          <w:rFonts w:ascii="Arial" w:hAnsi="Arial" w:cs="Arial"/>
          <w:color w:val="auto"/>
          <w:sz w:val="22"/>
          <w:szCs w:val="22"/>
        </w:rPr>
        <w:t>.)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Az állami támogatásként tervezh</w:t>
      </w:r>
      <w:r w:rsidR="00A06670">
        <w:rPr>
          <w:rFonts w:ascii="Arial" w:hAnsi="Arial" w:cs="Arial"/>
          <w:color w:val="auto"/>
          <w:sz w:val="22"/>
          <w:szCs w:val="22"/>
        </w:rPr>
        <w:t>ető összegét a Magyarország 2018</w:t>
      </w:r>
      <w:r w:rsidRPr="00FD59E5">
        <w:rPr>
          <w:rFonts w:ascii="Arial" w:hAnsi="Arial" w:cs="Arial"/>
          <w:color w:val="auto"/>
          <w:sz w:val="22"/>
          <w:szCs w:val="22"/>
        </w:rPr>
        <w:t>. évi központi költségvetésé</w:t>
      </w:r>
      <w:r w:rsidR="00A06670">
        <w:rPr>
          <w:rFonts w:ascii="Arial" w:hAnsi="Arial" w:cs="Arial"/>
          <w:color w:val="auto"/>
          <w:sz w:val="22"/>
          <w:szCs w:val="22"/>
        </w:rPr>
        <w:t xml:space="preserve">ről szóló 2017. évi </w:t>
      </w:r>
      <w:r w:rsidRPr="00FD59E5">
        <w:rPr>
          <w:rFonts w:ascii="Arial" w:hAnsi="Arial" w:cs="Arial"/>
          <w:color w:val="auto"/>
          <w:sz w:val="22"/>
          <w:szCs w:val="22"/>
        </w:rPr>
        <w:t>C. törvény határozza meg.  A törvény, 2. számú mellékletében tartalmazza a helyi önkormányzatok általános működésének és ágazati feladatainak támogatására megállapított támogatási fajtákat és mértékeket.</w:t>
      </w:r>
    </w:p>
    <w:p w:rsidR="0004212D" w:rsidRPr="00FD59E5" w:rsidRDefault="0019486B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Jelen k</w:t>
      </w:r>
      <w:r w:rsidR="00A56BA0" w:rsidRPr="00FD59E5">
        <w:rPr>
          <w:rFonts w:ascii="Arial" w:hAnsi="Arial" w:cs="Arial"/>
          <w:color w:val="auto"/>
          <w:sz w:val="22"/>
          <w:szCs w:val="22"/>
        </w:rPr>
        <w:t>öltségvetési rendelet</w:t>
      </w:r>
      <w:r w:rsidR="0004212D" w:rsidRPr="00FD59E5">
        <w:rPr>
          <w:rFonts w:ascii="Arial" w:hAnsi="Arial" w:cs="Arial"/>
          <w:color w:val="auto"/>
          <w:sz w:val="22"/>
          <w:szCs w:val="22"/>
        </w:rPr>
        <w:t>-</w:t>
      </w:r>
      <w:r w:rsidR="00A56BA0" w:rsidRPr="00FD59E5">
        <w:rPr>
          <w:rFonts w:ascii="Arial" w:hAnsi="Arial" w:cs="Arial"/>
          <w:color w:val="auto"/>
          <w:sz w:val="22"/>
          <w:szCs w:val="22"/>
        </w:rPr>
        <w:t>tervezetünk készítése</w:t>
      </w:r>
      <w:r w:rsidR="0004212D" w:rsidRPr="00FD59E5">
        <w:rPr>
          <w:rFonts w:ascii="Arial" w:hAnsi="Arial" w:cs="Arial"/>
          <w:color w:val="auto"/>
          <w:sz w:val="22"/>
          <w:szCs w:val="22"/>
        </w:rPr>
        <w:t xml:space="preserve"> idején </w:t>
      </w:r>
      <w:r>
        <w:rPr>
          <w:rFonts w:ascii="Arial" w:hAnsi="Arial" w:cs="Arial"/>
          <w:color w:val="auto"/>
          <w:sz w:val="22"/>
          <w:szCs w:val="22"/>
        </w:rPr>
        <w:t>már rendelkezésre áll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a 2018. évi </w:t>
      </w:r>
      <w:r w:rsidR="00A56BA0" w:rsidRPr="00FD59E5">
        <w:rPr>
          <w:rFonts w:ascii="Arial" w:hAnsi="Arial" w:cs="Arial"/>
          <w:color w:val="auto"/>
          <w:sz w:val="22"/>
          <w:szCs w:val="22"/>
        </w:rPr>
        <w:t>állami támogatás összegének megállapításához szükséges igény- illetve mutatószám felmérés</w:t>
      </w:r>
      <w:r w:rsidR="0004212D" w:rsidRPr="00FD59E5">
        <w:rPr>
          <w:rFonts w:ascii="Arial" w:hAnsi="Arial" w:cs="Arial"/>
          <w:color w:val="auto"/>
          <w:sz w:val="22"/>
          <w:szCs w:val="22"/>
        </w:rPr>
        <w:t>, illetve a támogatás forintosítása.</w:t>
      </w:r>
    </w:p>
    <w:p w:rsidR="0004212D" w:rsidRPr="00FD59E5" w:rsidRDefault="0004212D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Az önkormányzatunk </w:t>
      </w:r>
      <w:r w:rsidRPr="00CC7180">
        <w:rPr>
          <w:rFonts w:ascii="Arial" w:hAnsi="Arial" w:cs="Arial"/>
          <w:i/>
          <w:color w:val="auto"/>
          <w:sz w:val="22"/>
          <w:szCs w:val="22"/>
        </w:rPr>
        <w:t xml:space="preserve">működésének és ágazati feladatainak elvégzéséhez megállapított állami támogatás </w:t>
      </w:r>
      <w:r w:rsidRPr="00CC7180">
        <w:rPr>
          <w:rFonts w:ascii="Arial" w:hAnsi="Arial" w:cs="Arial"/>
          <w:color w:val="auto"/>
          <w:sz w:val="22"/>
          <w:szCs w:val="22"/>
        </w:rPr>
        <w:t>ö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sszege </w:t>
      </w:r>
      <w:r w:rsidR="00A06670">
        <w:rPr>
          <w:rFonts w:ascii="Arial" w:hAnsi="Arial" w:cs="Arial"/>
          <w:color w:val="auto"/>
          <w:sz w:val="22"/>
          <w:szCs w:val="22"/>
        </w:rPr>
        <w:t xml:space="preserve">a Magyar Államkincstárhoz </w:t>
      </w:r>
      <w:r w:rsidR="0019486B">
        <w:rPr>
          <w:rFonts w:ascii="Arial" w:hAnsi="Arial" w:cs="Arial"/>
          <w:color w:val="auto"/>
          <w:sz w:val="22"/>
          <w:szCs w:val="22"/>
        </w:rPr>
        <w:t xml:space="preserve">az </w:t>
      </w:r>
      <w:r w:rsidR="0019486B" w:rsidRPr="0019486B">
        <w:rPr>
          <w:rFonts w:ascii="Arial" w:hAnsi="Arial" w:cs="Arial"/>
          <w:color w:val="00B0F0"/>
          <w:sz w:val="22"/>
          <w:szCs w:val="22"/>
        </w:rPr>
        <w:t>ebr.42</w:t>
      </w:r>
      <w:r w:rsidR="00A06670" w:rsidRPr="0019486B">
        <w:rPr>
          <w:rFonts w:ascii="Arial" w:hAnsi="Arial" w:cs="Arial"/>
          <w:color w:val="00B0F0"/>
          <w:sz w:val="22"/>
          <w:szCs w:val="22"/>
        </w:rPr>
        <w:t xml:space="preserve"> </w:t>
      </w:r>
      <w:r w:rsidR="00A06670">
        <w:rPr>
          <w:rFonts w:ascii="Arial" w:hAnsi="Arial" w:cs="Arial"/>
          <w:color w:val="auto"/>
          <w:sz w:val="22"/>
          <w:szCs w:val="22"/>
        </w:rPr>
        <w:t xml:space="preserve">rendszerébe leadott előzetesen adatok alapján tehát </w:t>
      </w:r>
      <w:r w:rsidR="0019486B" w:rsidRPr="0019486B">
        <w:rPr>
          <w:rFonts w:ascii="Arial" w:hAnsi="Arial" w:cs="Arial"/>
          <w:color w:val="00B0F0"/>
          <w:sz w:val="22"/>
          <w:szCs w:val="22"/>
        </w:rPr>
        <w:t>816.493</w:t>
      </w:r>
      <w:r w:rsidRPr="0019486B">
        <w:rPr>
          <w:rFonts w:ascii="Arial" w:hAnsi="Arial" w:cs="Arial"/>
          <w:color w:val="00B0F0"/>
          <w:sz w:val="22"/>
          <w:szCs w:val="22"/>
        </w:rPr>
        <w:t xml:space="preserve"> </w:t>
      </w:r>
      <w:r w:rsidRPr="00FD59E5">
        <w:rPr>
          <w:rFonts w:ascii="Arial" w:hAnsi="Arial" w:cs="Arial"/>
          <w:color w:val="auto"/>
          <w:sz w:val="22"/>
          <w:szCs w:val="22"/>
        </w:rPr>
        <w:t>ezer Ft.</w:t>
      </w:r>
    </w:p>
    <w:p w:rsidR="0004212D" w:rsidRPr="00FD59E5" w:rsidRDefault="0004212D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Ezen belül a következőképpe</w:t>
      </w:r>
      <w:r w:rsidR="00AC57F4" w:rsidRPr="00FD59E5">
        <w:rPr>
          <w:rFonts w:ascii="Arial" w:hAnsi="Arial" w:cs="Arial"/>
          <w:color w:val="auto"/>
          <w:sz w:val="22"/>
          <w:szCs w:val="22"/>
        </w:rPr>
        <w:t>n alakulnak az egyes támogatások: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CC7180">
        <w:rPr>
          <w:rFonts w:ascii="Arial" w:hAnsi="Arial" w:cs="Arial"/>
          <w:color w:val="auto"/>
          <w:sz w:val="22"/>
          <w:szCs w:val="22"/>
        </w:rPr>
        <w:t>Települési önkormányzatok működésének támogatásá</w:t>
      </w:r>
      <w:r w:rsidRPr="00CC7180">
        <w:rPr>
          <w:rFonts w:ascii="Arial" w:hAnsi="Arial" w:cs="Arial"/>
          <w:i/>
          <w:color w:val="auto"/>
          <w:sz w:val="22"/>
          <w:szCs w:val="22"/>
        </w:rPr>
        <w:t>ra</w:t>
      </w:r>
      <w:r w:rsidRPr="00FD59E5">
        <w:rPr>
          <w:rFonts w:ascii="Arial" w:hAnsi="Arial" w:cs="Arial"/>
          <w:i/>
          <w:color w:val="auto"/>
          <w:sz w:val="22"/>
          <w:szCs w:val="22"/>
        </w:rPr>
        <w:t xml:space="preserve"> tervezett összeg </w:t>
      </w:r>
      <w:r w:rsidR="00A06670">
        <w:rPr>
          <w:rFonts w:ascii="Arial" w:hAnsi="Arial" w:cs="Arial"/>
          <w:i/>
          <w:color w:val="auto"/>
          <w:sz w:val="22"/>
          <w:szCs w:val="22"/>
        </w:rPr>
        <w:t>54</w:t>
      </w:r>
      <w:r w:rsidR="00A65909">
        <w:rPr>
          <w:rFonts w:ascii="Arial" w:hAnsi="Arial" w:cs="Arial"/>
          <w:i/>
          <w:color w:val="auto"/>
          <w:sz w:val="22"/>
          <w:szCs w:val="22"/>
        </w:rPr>
        <w:t>8</w:t>
      </w:r>
      <w:r w:rsidR="00A06670">
        <w:rPr>
          <w:rFonts w:ascii="Arial" w:hAnsi="Arial" w:cs="Arial"/>
          <w:i/>
          <w:color w:val="auto"/>
          <w:sz w:val="22"/>
          <w:szCs w:val="22"/>
        </w:rPr>
        <w:t>.339</w:t>
      </w:r>
      <w:r w:rsidRPr="00FD59E5">
        <w:rPr>
          <w:rFonts w:ascii="Arial" w:hAnsi="Arial" w:cs="Arial"/>
          <w:i/>
          <w:color w:val="auto"/>
          <w:sz w:val="22"/>
          <w:szCs w:val="22"/>
        </w:rPr>
        <w:t xml:space="preserve"> 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i/>
          <w:color w:val="auto"/>
          <w:sz w:val="22"/>
          <w:szCs w:val="22"/>
        </w:rPr>
        <w:t xml:space="preserve">Az önkormányzati hivatal támogatása </w:t>
      </w:r>
      <w:r w:rsidRPr="00FD59E5">
        <w:rPr>
          <w:rFonts w:ascii="Arial" w:hAnsi="Arial" w:cs="Arial"/>
          <w:color w:val="auto"/>
          <w:sz w:val="22"/>
          <w:szCs w:val="22"/>
        </w:rPr>
        <w:t>az előző évhez képest</w:t>
      </w:r>
      <w:r w:rsidRPr="00FD59E5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FD59E5">
        <w:rPr>
          <w:rFonts w:ascii="Arial" w:hAnsi="Arial" w:cs="Arial"/>
          <w:color w:val="auto"/>
          <w:sz w:val="22"/>
          <w:szCs w:val="22"/>
        </w:rPr>
        <w:t>csökken. A fajlagos támogatási össz</w:t>
      </w:r>
      <w:r w:rsidR="00A06670">
        <w:rPr>
          <w:rFonts w:ascii="Arial" w:hAnsi="Arial" w:cs="Arial"/>
          <w:color w:val="auto"/>
          <w:sz w:val="22"/>
          <w:szCs w:val="22"/>
        </w:rPr>
        <w:t>eg nem változott, azonban a 2017</w:t>
      </w:r>
      <w:r w:rsidRPr="00FD59E5">
        <w:rPr>
          <w:rFonts w:ascii="Arial" w:hAnsi="Arial" w:cs="Arial"/>
          <w:color w:val="auto"/>
          <w:sz w:val="22"/>
          <w:szCs w:val="22"/>
        </w:rPr>
        <w:t>. január 1-i lakosság szám csökkent az elő</w:t>
      </w:r>
      <w:r w:rsidR="00A06670">
        <w:rPr>
          <w:rFonts w:ascii="Arial" w:hAnsi="Arial" w:cs="Arial"/>
          <w:color w:val="auto"/>
          <w:sz w:val="22"/>
          <w:szCs w:val="22"/>
        </w:rPr>
        <w:t>ző évhez képest. A korábbi, 2016</w:t>
      </w:r>
      <w:r w:rsidRPr="00FD59E5">
        <w:rPr>
          <w:rFonts w:ascii="Arial" w:hAnsi="Arial" w:cs="Arial"/>
          <w:color w:val="auto"/>
          <w:sz w:val="22"/>
          <w:szCs w:val="22"/>
        </w:rPr>
        <w:t>. január 1-i 4.</w:t>
      </w:r>
      <w:r w:rsidR="00A06670">
        <w:rPr>
          <w:rFonts w:ascii="Arial" w:hAnsi="Arial" w:cs="Arial"/>
          <w:color w:val="auto"/>
          <w:sz w:val="22"/>
          <w:szCs w:val="22"/>
        </w:rPr>
        <w:t>774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fős lakosságszám lecsökkent 4</w:t>
      </w:r>
      <w:r w:rsidR="00637BFA" w:rsidRPr="00FD59E5">
        <w:rPr>
          <w:rFonts w:ascii="Arial" w:hAnsi="Arial" w:cs="Arial"/>
          <w:color w:val="auto"/>
          <w:sz w:val="22"/>
          <w:szCs w:val="22"/>
        </w:rPr>
        <w:t>.</w:t>
      </w:r>
      <w:r w:rsidRPr="00FD59E5">
        <w:rPr>
          <w:rFonts w:ascii="Arial" w:hAnsi="Arial" w:cs="Arial"/>
          <w:color w:val="auto"/>
          <w:sz w:val="22"/>
          <w:szCs w:val="22"/>
        </w:rPr>
        <w:t>7</w:t>
      </w:r>
      <w:r w:rsidR="00A06670">
        <w:rPr>
          <w:rFonts w:ascii="Arial" w:hAnsi="Arial" w:cs="Arial"/>
          <w:color w:val="auto"/>
          <w:sz w:val="22"/>
          <w:szCs w:val="22"/>
        </w:rPr>
        <w:t>05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főre. </w:t>
      </w:r>
      <w:r w:rsidR="005D5F6D">
        <w:rPr>
          <w:rFonts w:ascii="Arial" w:hAnsi="Arial" w:cs="Arial"/>
          <w:color w:val="auto"/>
          <w:sz w:val="22"/>
          <w:szCs w:val="22"/>
        </w:rPr>
        <w:t>A</w:t>
      </w:r>
      <w:r w:rsidR="001002AE">
        <w:rPr>
          <w:rFonts w:ascii="Arial" w:hAnsi="Arial" w:cs="Arial"/>
          <w:color w:val="auto"/>
          <w:sz w:val="22"/>
          <w:szCs w:val="22"/>
        </w:rPr>
        <w:t>z önkormányzati</w:t>
      </w:r>
      <w:r w:rsidR="005D5F6D">
        <w:rPr>
          <w:rFonts w:ascii="Arial" w:hAnsi="Arial" w:cs="Arial"/>
          <w:color w:val="auto"/>
          <w:sz w:val="22"/>
          <w:szCs w:val="22"/>
        </w:rPr>
        <w:t xml:space="preserve"> hivatal működtetéséhez kapott támogatás összege 83.905 ezer Ft.</w:t>
      </w:r>
    </w:p>
    <w:p w:rsidR="00A56BA0" w:rsidRPr="00FD59E5" w:rsidRDefault="00637BFA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 települési önkormányzatok működését támogató állami támogatások része még a zöldfelület-gazdálkodással kapcsolatos feladatok, a közvilágítás, a közutak és a köztemető fenntartásának, valamint az egyéb önkormányzati feladatok támogatása</w:t>
      </w:r>
      <w:r w:rsidR="0004212D" w:rsidRPr="00FD59E5">
        <w:rPr>
          <w:rFonts w:ascii="Arial" w:hAnsi="Arial" w:cs="Arial"/>
          <w:color w:val="auto"/>
          <w:sz w:val="22"/>
          <w:szCs w:val="22"/>
        </w:rPr>
        <w:t>.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04212D" w:rsidRPr="00FD59E5">
        <w:rPr>
          <w:rFonts w:ascii="Arial" w:hAnsi="Arial" w:cs="Arial"/>
          <w:color w:val="auto"/>
          <w:sz w:val="22"/>
          <w:szCs w:val="22"/>
        </w:rPr>
        <w:t>Utóbbi támogatások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faj</w:t>
      </w:r>
      <w:r w:rsidR="00A06670">
        <w:rPr>
          <w:rFonts w:ascii="Arial" w:hAnsi="Arial" w:cs="Arial"/>
          <w:color w:val="auto"/>
          <w:sz w:val="22"/>
          <w:szCs w:val="22"/>
        </w:rPr>
        <w:t>lagos összege nem változott 2017</w:t>
      </w:r>
      <w:r w:rsidR="00A56BA0" w:rsidRPr="00FD59E5">
        <w:rPr>
          <w:rFonts w:ascii="Arial" w:hAnsi="Arial" w:cs="Arial"/>
          <w:color w:val="auto"/>
          <w:sz w:val="22"/>
          <w:szCs w:val="22"/>
        </w:rPr>
        <w:t>. évhez képest.</w:t>
      </w:r>
      <w:r w:rsidR="001002AE">
        <w:rPr>
          <w:rFonts w:ascii="Arial" w:hAnsi="Arial" w:cs="Arial"/>
          <w:color w:val="auto"/>
          <w:sz w:val="22"/>
          <w:szCs w:val="22"/>
        </w:rPr>
        <w:t xml:space="preserve"> A kiszámított támogatás teljes összegét 0 forintra csökkenti a beszámítás.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Az üdülőhelyi feladatok támogatása</w:t>
      </w:r>
      <w:r w:rsidR="00873AA6">
        <w:rPr>
          <w:rFonts w:ascii="Arial" w:hAnsi="Arial" w:cs="Arial"/>
          <w:color w:val="auto"/>
          <w:sz w:val="22"/>
          <w:szCs w:val="22"/>
        </w:rPr>
        <w:t xml:space="preserve"> a korábbi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jelentősen </w:t>
      </w:r>
      <w:r w:rsidR="00873AA6">
        <w:rPr>
          <w:rFonts w:ascii="Arial" w:hAnsi="Arial" w:cs="Arial"/>
          <w:color w:val="auto"/>
          <w:sz w:val="22"/>
          <w:szCs w:val="22"/>
        </w:rPr>
        <w:t>csökkenés után (1,55 Ft-ról 1 Ft-ra csökkent), a folyamatos vendégéjszaka szám növekedése miatt növekedett. 2018</w:t>
      </w:r>
      <w:r w:rsidR="0004212D" w:rsidRPr="00FD59E5">
        <w:rPr>
          <w:rFonts w:ascii="Arial" w:hAnsi="Arial" w:cs="Arial"/>
          <w:color w:val="auto"/>
          <w:sz w:val="22"/>
          <w:szCs w:val="22"/>
        </w:rPr>
        <w:t>.</w:t>
      </w:r>
      <w:r w:rsidR="00873AA6">
        <w:rPr>
          <w:rFonts w:ascii="Arial" w:hAnsi="Arial" w:cs="Arial"/>
          <w:color w:val="auto"/>
          <w:sz w:val="22"/>
          <w:szCs w:val="22"/>
        </w:rPr>
        <w:t xml:space="preserve"> évben a 2016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évben beszedett idegenforgalmi adóbevétel után kapják a települési önkormányzatok az üdülőhelyi feladatok támogatását.</w:t>
      </w:r>
      <w:r w:rsidR="0004212D" w:rsidRPr="00FD59E5">
        <w:rPr>
          <w:rFonts w:ascii="Arial" w:hAnsi="Arial" w:cs="Arial"/>
          <w:color w:val="auto"/>
          <w:sz w:val="22"/>
          <w:szCs w:val="22"/>
        </w:rPr>
        <w:t xml:space="preserve"> A támogatás elvi összege </w:t>
      </w:r>
      <w:r w:rsidR="005D5F6D">
        <w:rPr>
          <w:rFonts w:ascii="Arial" w:hAnsi="Arial" w:cs="Arial"/>
          <w:color w:val="auto"/>
          <w:sz w:val="22"/>
          <w:szCs w:val="22"/>
        </w:rPr>
        <w:t>547.752</w:t>
      </w:r>
      <w:r w:rsidR="0004212D" w:rsidRPr="00FD59E5">
        <w:rPr>
          <w:rFonts w:ascii="Arial" w:hAnsi="Arial" w:cs="Arial"/>
          <w:color w:val="auto"/>
          <w:sz w:val="22"/>
          <w:szCs w:val="22"/>
        </w:rPr>
        <w:t xml:space="preserve"> ezer Ft.</w:t>
      </w:r>
      <w:r w:rsidR="00873AA6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 települési önkormányzatok működésének támogatását </w:t>
      </w:r>
      <w:r w:rsidR="00EF3083">
        <w:rPr>
          <w:rFonts w:ascii="Arial" w:hAnsi="Arial" w:cs="Arial"/>
          <w:color w:val="auto"/>
          <w:sz w:val="22"/>
          <w:szCs w:val="22"/>
        </w:rPr>
        <w:t xml:space="preserve">több ponton </w:t>
      </w:r>
      <w:r w:rsidRPr="00FD59E5">
        <w:rPr>
          <w:rFonts w:ascii="Arial" w:hAnsi="Arial" w:cs="Arial"/>
          <w:color w:val="auto"/>
          <w:sz w:val="22"/>
          <w:szCs w:val="22"/>
        </w:rPr>
        <w:t>csökkenti a</w:t>
      </w:r>
      <w:r w:rsidR="00D16443">
        <w:rPr>
          <w:rFonts w:ascii="Arial" w:hAnsi="Arial" w:cs="Arial"/>
          <w:color w:val="auto"/>
          <w:sz w:val="22"/>
          <w:szCs w:val="22"/>
        </w:rPr>
        <w:t xml:space="preserve"> már említett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beszámítás, melyet az 1 főre jutó - iparűzési adóalapból számított - adóerő-képesség határoz meg. Az adóerő-képesség em</w:t>
      </w:r>
      <w:r w:rsidR="00EF3083">
        <w:rPr>
          <w:rFonts w:ascii="Arial" w:hAnsi="Arial" w:cs="Arial"/>
          <w:color w:val="auto"/>
          <w:sz w:val="22"/>
          <w:szCs w:val="22"/>
        </w:rPr>
        <w:t>elkedése miatt, 2018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évre a beszámítás miatti támogatás elvonás összege </w:t>
      </w:r>
      <w:r w:rsidR="00EF3083" w:rsidRPr="00CC7180">
        <w:rPr>
          <w:rFonts w:ascii="Arial" w:hAnsi="Arial" w:cs="Arial"/>
          <w:color w:val="auto"/>
          <w:sz w:val="22"/>
          <w:szCs w:val="22"/>
        </w:rPr>
        <w:t>123.433 ezer Ft,</w:t>
      </w:r>
      <w:r w:rsidR="00D16443">
        <w:rPr>
          <w:rFonts w:ascii="Arial" w:hAnsi="Arial" w:cs="Arial"/>
          <w:color w:val="auto"/>
          <w:sz w:val="22"/>
          <w:szCs w:val="22"/>
        </w:rPr>
        <w:t xml:space="preserve"> mely</w:t>
      </w:r>
      <w:r w:rsidR="00EF3083" w:rsidRPr="00CC7180">
        <w:rPr>
          <w:rFonts w:ascii="Arial" w:hAnsi="Arial" w:cs="Arial"/>
          <w:color w:val="auto"/>
          <w:sz w:val="22"/>
          <w:szCs w:val="22"/>
        </w:rPr>
        <w:t xml:space="preserve"> 2017-évhez képest stagnál.</w:t>
      </w:r>
      <w:r w:rsidR="00EF3083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F3083" w:rsidRPr="00A65909" w:rsidRDefault="005D5F6D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A65909">
        <w:rPr>
          <w:rFonts w:ascii="Arial" w:hAnsi="Arial" w:cs="Arial"/>
          <w:color w:val="00B0F0"/>
          <w:sz w:val="22"/>
          <w:szCs w:val="22"/>
        </w:rPr>
        <w:t xml:space="preserve">Beszámítás levonása után az önkormány részére megállapított </w:t>
      </w:r>
      <w:r w:rsidR="00A65909" w:rsidRPr="00A65909">
        <w:rPr>
          <w:rFonts w:ascii="Arial" w:hAnsi="Arial" w:cs="Arial"/>
          <w:color w:val="00B0F0"/>
          <w:sz w:val="22"/>
          <w:szCs w:val="22"/>
        </w:rPr>
        <w:t>üdülő helyi támogatás összege</w:t>
      </w:r>
      <w:r w:rsidRPr="00A65909">
        <w:rPr>
          <w:rFonts w:ascii="Arial" w:hAnsi="Arial" w:cs="Arial"/>
          <w:color w:val="00B0F0"/>
          <w:sz w:val="22"/>
          <w:szCs w:val="22"/>
        </w:rPr>
        <w:t xml:space="preserve"> 464.434 ezer Ft. </w:t>
      </w:r>
    </w:p>
    <w:p w:rsidR="00A56BA0" w:rsidRPr="00336B6E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36B6E">
        <w:rPr>
          <w:rFonts w:ascii="Arial" w:hAnsi="Arial" w:cs="Arial"/>
          <w:i/>
          <w:color w:val="auto"/>
          <w:sz w:val="22"/>
          <w:szCs w:val="22"/>
        </w:rPr>
        <w:t xml:space="preserve">Települési önkormányzatok egyes köznevelési feladatainak támogatása </w:t>
      </w:r>
      <w:r w:rsidR="00EF3083" w:rsidRPr="00336B6E">
        <w:rPr>
          <w:rFonts w:ascii="Arial" w:hAnsi="Arial" w:cs="Arial"/>
          <w:i/>
          <w:color w:val="auto"/>
          <w:sz w:val="22"/>
          <w:szCs w:val="22"/>
        </w:rPr>
        <w:t xml:space="preserve">87.961 ezer Ft, előző évben </w:t>
      </w:r>
      <w:r w:rsidR="00D0550C" w:rsidRPr="00336B6E">
        <w:rPr>
          <w:rFonts w:ascii="Arial" w:hAnsi="Arial" w:cs="Arial"/>
          <w:color w:val="auto"/>
          <w:sz w:val="22"/>
          <w:szCs w:val="22"/>
        </w:rPr>
        <w:t>83.547 ezer Ft.</w:t>
      </w:r>
    </w:p>
    <w:p w:rsidR="00A56BA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36B6E">
        <w:rPr>
          <w:rFonts w:ascii="Arial" w:hAnsi="Arial" w:cs="Arial"/>
          <w:color w:val="auto"/>
          <w:sz w:val="22"/>
          <w:szCs w:val="22"/>
        </w:rPr>
        <w:t xml:space="preserve">Ez a támogatási csoport az óvodai gyermeklétszám alapján elismert pedagógusok, illetve a munkájukat segítők bér- és járuléktámogatását, az óvoda működtetésére vonatkozó támogatást és a minősített pedagógusok kiegészítő támogatásait tartalmazza. </w:t>
      </w:r>
      <w:r w:rsidR="008E5EC2">
        <w:rPr>
          <w:rFonts w:ascii="Arial" w:hAnsi="Arial" w:cs="Arial"/>
          <w:color w:val="auto"/>
          <w:sz w:val="22"/>
          <w:szCs w:val="22"/>
        </w:rPr>
        <w:t>Fajlagos támogatási összegek közül csökkent a pedagógus bértámogatás fajlagos összege, mely idén 4.419.000 Ft/fő (2017. évben 4.469.</w:t>
      </w:r>
      <w:r w:rsidR="008E5EC2" w:rsidRPr="008E5EC2">
        <w:rPr>
          <w:rFonts w:ascii="Arial" w:hAnsi="Arial" w:cs="Arial"/>
          <w:color w:val="auto"/>
          <w:sz w:val="22"/>
          <w:szCs w:val="22"/>
        </w:rPr>
        <w:t xml:space="preserve"> </w:t>
      </w:r>
      <w:r w:rsidR="008E5EC2">
        <w:rPr>
          <w:rFonts w:ascii="Arial" w:hAnsi="Arial" w:cs="Arial"/>
          <w:color w:val="auto"/>
          <w:sz w:val="22"/>
          <w:szCs w:val="22"/>
        </w:rPr>
        <w:t>900 Ft/fő volt). Ugyanakkor az óvodapedagógusok munkáját segítők támogatásának fajlagos összege emelkedett, a 2017. évi 1.800.000 Ft/főről 2.205.000 Ft/fő támogatási összegre módosult.</w:t>
      </w:r>
    </w:p>
    <w:p w:rsidR="00336B6E" w:rsidRDefault="00336B6E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 bevételi oldal növekedése mellett a kiadási oldal a csoportmegszűnés és nyugdíjazások miatt jelentősen csökken 2018. évre.</w:t>
      </w:r>
    </w:p>
    <w:p w:rsidR="00336B6E" w:rsidRPr="00FD59E5" w:rsidRDefault="00336B6E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Települési önkormányzatok </w:t>
      </w:r>
      <w:r w:rsidRPr="00FD59E5">
        <w:rPr>
          <w:rFonts w:ascii="Arial" w:hAnsi="Arial" w:cs="Arial"/>
          <w:i/>
          <w:color w:val="auto"/>
          <w:sz w:val="22"/>
          <w:szCs w:val="22"/>
        </w:rPr>
        <w:t>szociális gyermekjóléti és gyermekétkeztetési feladatainak támogatása</w:t>
      </w:r>
      <w:r w:rsidR="00336B6E">
        <w:rPr>
          <w:rFonts w:ascii="Arial" w:hAnsi="Arial" w:cs="Arial"/>
          <w:i/>
          <w:color w:val="auto"/>
          <w:sz w:val="22"/>
          <w:szCs w:val="22"/>
        </w:rPr>
        <w:t xml:space="preserve"> is nőtt 2017. évhez képest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38157C" w:rsidRPr="00FD59E5">
        <w:rPr>
          <w:rFonts w:ascii="Arial" w:hAnsi="Arial" w:cs="Arial"/>
          <w:color w:val="auto"/>
          <w:sz w:val="22"/>
          <w:szCs w:val="22"/>
        </w:rPr>
        <w:t>137.252 ezer Ft</w:t>
      </w:r>
      <w:r w:rsidR="00336B6E">
        <w:rPr>
          <w:rFonts w:ascii="Arial" w:hAnsi="Arial" w:cs="Arial"/>
          <w:color w:val="auto"/>
          <w:sz w:val="22"/>
          <w:szCs w:val="22"/>
        </w:rPr>
        <w:t xml:space="preserve">-ról </w:t>
      </w:r>
      <w:r w:rsidR="00DE485F" w:rsidRPr="008E5EC2">
        <w:rPr>
          <w:rFonts w:ascii="Arial" w:hAnsi="Arial" w:cs="Arial"/>
          <w:color w:val="00B0F0"/>
          <w:sz w:val="22"/>
          <w:szCs w:val="22"/>
        </w:rPr>
        <w:t>174.500</w:t>
      </w:r>
      <w:r w:rsidR="00336B6E" w:rsidRPr="008E5EC2">
        <w:rPr>
          <w:rFonts w:ascii="Arial" w:hAnsi="Arial" w:cs="Arial"/>
          <w:color w:val="00B0F0"/>
          <w:sz w:val="22"/>
          <w:szCs w:val="22"/>
        </w:rPr>
        <w:t xml:space="preserve"> </w:t>
      </w:r>
      <w:r w:rsidR="00336B6E">
        <w:rPr>
          <w:rFonts w:ascii="Arial" w:hAnsi="Arial" w:cs="Arial"/>
          <w:color w:val="auto"/>
          <w:sz w:val="22"/>
          <w:szCs w:val="22"/>
        </w:rPr>
        <w:t>ezer Ft-ra</w:t>
      </w:r>
      <w:r w:rsidR="0038157C" w:rsidRPr="00FD59E5">
        <w:rPr>
          <w:rFonts w:ascii="Arial" w:hAnsi="Arial" w:cs="Arial"/>
          <w:color w:val="auto"/>
          <w:sz w:val="22"/>
          <w:szCs w:val="22"/>
        </w:rPr>
        <w:t xml:space="preserve">. Az e csoportba tartozó támogatási jogcímek fajlagos összegei 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kevés kivétellel </w:t>
      </w:r>
      <w:r w:rsidR="0038157C" w:rsidRPr="00FD59E5">
        <w:rPr>
          <w:rFonts w:ascii="Arial" w:hAnsi="Arial" w:cs="Arial"/>
          <w:color w:val="auto"/>
          <w:sz w:val="22"/>
          <w:szCs w:val="22"/>
        </w:rPr>
        <w:t>változatlanok.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56BA0" w:rsidRPr="00FD59E5" w:rsidRDefault="00184275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Szociális területet érintő támogatások közé</w:t>
      </w:r>
      <w:r w:rsidR="00336B6E">
        <w:rPr>
          <w:rFonts w:ascii="Arial" w:hAnsi="Arial" w:cs="Arial"/>
          <w:color w:val="auto"/>
          <w:sz w:val="22"/>
          <w:szCs w:val="22"/>
        </w:rPr>
        <w:t xml:space="preserve"> tartozik a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házi segítségnyújtás támogatása</w:t>
      </w:r>
      <w:r w:rsidR="00336B6E">
        <w:rPr>
          <w:rFonts w:ascii="Arial" w:hAnsi="Arial" w:cs="Arial"/>
          <w:color w:val="auto"/>
          <w:sz w:val="22"/>
          <w:szCs w:val="22"/>
        </w:rPr>
        <w:t>, ezen belül a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szociális segítés tám</w:t>
      </w:r>
      <w:r w:rsidR="00336B6E">
        <w:rPr>
          <w:rFonts w:ascii="Arial" w:hAnsi="Arial" w:cs="Arial"/>
          <w:color w:val="auto"/>
          <w:sz w:val="22"/>
          <w:szCs w:val="22"/>
        </w:rPr>
        <w:t>ogatása és a személyi gondozás támogatása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. </w:t>
      </w:r>
      <w:r w:rsidR="0038157C" w:rsidRPr="00FD59E5">
        <w:rPr>
          <w:rFonts w:ascii="Arial" w:hAnsi="Arial" w:cs="Arial"/>
          <w:color w:val="auto"/>
          <w:sz w:val="22"/>
          <w:szCs w:val="22"/>
        </w:rPr>
        <w:t xml:space="preserve">A szociális segítés esetében 5 fő után, személyi gondozás esetében </w:t>
      </w:r>
      <w:r w:rsidR="005E70A7">
        <w:rPr>
          <w:rFonts w:ascii="Arial" w:hAnsi="Arial" w:cs="Arial"/>
          <w:color w:val="auto"/>
          <w:sz w:val="22"/>
          <w:szCs w:val="22"/>
        </w:rPr>
        <w:t>49</w:t>
      </w:r>
      <w:r w:rsidR="0038157C" w:rsidRPr="00FD59E5">
        <w:rPr>
          <w:rFonts w:ascii="Arial" w:hAnsi="Arial" w:cs="Arial"/>
          <w:color w:val="auto"/>
          <w:sz w:val="22"/>
          <w:szCs w:val="22"/>
        </w:rPr>
        <w:t xml:space="preserve"> fő után igényeltük a támogatást. </w:t>
      </w:r>
      <w:r>
        <w:rPr>
          <w:rFonts w:ascii="Arial" w:hAnsi="Arial" w:cs="Arial"/>
          <w:color w:val="auto"/>
          <w:sz w:val="22"/>
          <w:szCs w:val="22"/>
        </w:rPr>
        <w:t xml:space="preserve">Előző évekhez képest megváltozott a bölcsőde finanszírozása. A korábbi gyermek létszám alapján biztosított támogatás - hasonlóan az óvodához - két részre válik, a bölcsődei dolgozók bértámogatására és a bölcsőde üzemeltetési támogatására. </w:t>
      </w:r>
    </w:p>
    <w:p w:rsidR="00A56BA0" w:rsidRPr="006E1102" w:rsidRDefault="00A56BA0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6E1102">
        <w:rPr>
          <w:rFonts w:ascii="Arial" w:hAnsi="Arial" w:cs="Arial"/>
          <w:color w:val="00B0F0"/>
          <w:sz w:val="22"/>
          <w:szCs w:val="22"/>
        </w:rPr>
        <w:t xml:space="preserve">A bölcsődében foglalkoztatott felsőfokú kisgyermeknevelők béréhez adott támogatás fajlagos összege </w:t>
      </w:r>
      <w:r w:rsidR="005E70A7" w:rsidRPr="006E1102">
        <w:rPr>
          <w:rFonts w:ascii="Arial" w:hAnsi="Arial" w:cs="Arial"/>
          <w:color w:val="00B0F0"/>
          <w:sz w:val="22"/>
          <w:szCs w:val="22"/>
        </w:rPr>
        <w:t>2.993</w:t>
      </w:r>
      <w:r w:rsidR="00715CF6" w:rsidRPr="006E1102">
        <w:rPr>
          <w:rFonts w:ascii="Arial" w:hAnsi="Arial" w:cs="Arial"/>
          <w:color w:val="00B0F0"/>
          <w:sz w:val="22"/>
          <w:szCs w:val="22"/>
        </w:rPr>
        <w:t>.000</w:t>
      </w:r>
      <w:r w:rsidRPr="006E1102">
        <w:rPr>
          <w:rFonts w:ascii="Arial" w:hAnsi="Arial" w:cs="Arial"/>
          <w:color w:val="00B0F0"/>
          <w:sz w:val="22"/>
          <w:szCs w:val="22"/>
        </w:rPr>
        <w:t xml:space="preserve"> Ft/számított létszám/év.</w:t>
      </w:r>
      <w:r w:rsidR="0038157C" w:rsidRPr="006E1102">
        <w:rPr>
          <w:rFonts w:ascii="Arial" w:hAnsi="Arial" w:cs="Arial"/>
          <w:color w:val="00B0F0"/>
          <w:sz w:val="22"/>
          <w:szCs w:val="22"/>
        </w:rPr>
        <w:t xml:space="preserve"> </w:t>
      </w:r>
      <w:r w:rsidR="00715CF6" w:rsidRPr="006E1102">
        <w:rPr>
          <w:rFonts w:ascii="Arial" w:hAnsi="Arial" w:cs="Arial"/>
          <w:color w:val="00B0F0"/>
          <w:sz w:val="22"/>
          <w:szCs w:val="22"/>
        </w:rPr>
        <w:t xml:space="preserve">A bölcsődei dajkák, középfokú végzettségű kisgyermek nevelő fajlagos támogatási összege 2.993.000 Ft//számított létszám/év. </w:t>
      </w:r>
      <w:r w:rsidR="0038157C" w:rsidRPr="006E1102">
        <w:rPr>
          <w:rFonts w:ascii="Arial" w:hAnsi="Arial" w:cs="Arial"/>
          <w:color w:val="00B0F0"/>
          <w:sz w:val="22"/>
          <w:szCs w:val="22"/>
        </w:rPr>
        <w:t xml:space="preserve">A támogatás szempontjából figyelembe vehető felsőfokú végzettségű kisgyermek nevelők </w:t>
      </w:r>
      <w:r w:rsidR="0038157C" w:rsidRPr="006E1102">
        <w:rPr>
          <w:rFonts w:ascii="Arial" w:hAnsi="Arial" w:cs="Arial"/>
          <w:color w:val="00B0F0"/>
          <w:sz w:val="22"/>
          <w:szCs w:val="22"/>
        </w:rPr>
        <w:lastRenderedPageBreak/>
        <w:t xml:space="preserve">létszáma </w:t>
      </w:r>
      <w:r w:rsidR="00715CF6" w:rsidRPr="006E1102">
        <w:rPr>
          <w:rFonts w:ascii="Arial" w:hAnsi="Arial" w:cs="Arial"/>
          <w:color w:val="00B0F0"/>
          <w:sz w:val="22"/>
          <w:szCs w:val="22"/>
        </w:rPr>
        <w:t>2,0</w:t>
      </w:r>
      <w:r w:rsidR="0038157C" w:rsidRPr="006E1102">
        <w:rPr>
          <w:rFonts w:ascii="Arial" w:hAnsi="Arial" w:cs="Arial"/>
          <w:color w:val="00B0F0"/>
          <w:sz w:val="22"/>
          <w:szCs w:val="22"/>
        </w:rPr>
        <w:t xml:space="preserve"> fő</w:t>
      </w:r>
      <w:r w:rsidR="00715CF6" w:rsidRPr="006E1102">
        <w:rPr>
          <w:rFonts w:ascii="Arial" w:hAnsi="Arial" w:cs="Arial"/>
          <w:color w:val="00B0F0"/>
          <w:sz w:val="22"/>
          <w:szCs w:val="22"/>
        </w:rPr>
        <w:t>, a középfokú végzettségű kisgyermek nevelők létszáma 1,8 fő.</w:t>
      </w:r>
      <w:r w:rsidR="0018609F" w:rsidRPr="006E1102">
        <w:rPr>
          <w:rFonts w:ascii="Arial" w:hAnsi="Arial" w:cs="Arial"/>
          <w:color w:val="00B0F0"/>
          <w:sz w:val="22"/>
          <w:szCs w:val="22"/>
        </w:rPr>
        <w:t xml:space="preserve"> Önkormányzatunk az elért magas adó-erőképesség miatt, nem jogosult a bölcsődei üzemeltetési támogatásra. </w:t>
      </w:r>
    </w:p>
    <w:p w:rsidR="00A56BA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 gyermekétkeztetés és az időskorúak tartós szakosított ellátásának üzemeltetési támogatás</w:t>
      </w:r>
      <w:r w:rsidR="007F1888" w:rsidRPr="00FD59E5">
        <w:rPr>
          <w:rFonts w:ascii="Arial" w:hAnsi="Arial" w:cs="Arial"/>
          <w:color w:val="auto"/>
          <w:sz w:val="22"/>
          <w:szCs w:val="22"/>
        </w:rPr>
        <w:t xml:space="preserve">át, a </w:t>
      </w:r>
      <w:proofErr w:type="spellStart"/>
      <w:r w:rsidR="007F1888" w:rsidRPr="00FD59E5">
        <w:rPr>
          <w:rFonts w:ascii="Arial" w:hAnsi="Arial" w:cs="Arial"/>
          <w:color w:val="auto"/>
          <w:sz w:val="22"/>
          <w:szCs w:val="22"/>
        </w:rPr>
        <w:t>szociál-</w:t>
      </w:r>
      <w:proofErr w:type="spellEnd"/>
      <w:r w:rsidR="007F1888" w:rsidRPr="00FD59E5">
        <w:rPr>
          <w:rFonts w:ascii="Arial" w:hAnsi="Arial" w:cs="Arial"/>
          <w:color w:val="auto"/>
          <w:sz w:val="22"/>
          <w:szCs w:val="22"/>
        </w:rPr>
        <w:t xml:space="preserve"> és nyugdíjpolitikáért felelős miniszter, az államháztartásért felelős miniszter és a helyi önkormányzatokért felelős miniszter </w:t>
      </w:r>
      <w:r w:rsidR="00290C51" w:rsidRPr="00FD59E5">
        <w:rPr>
          <w:rFonts w:ascii="Arial" w:hAnsi="Arial" w:cs="Arial"/>
          <w:color w:val="auto"/>
          <w:sz w:val="22"/>
          <w:szCs w:val="22"/>
        </w:rPr>
        <w:t>meg</w:t>
      </w:r>
      <w:r w:rsidR="007F1888" w:rsidRPr="00FD59E5">
        <w:rPr>
          <w:rFonts w:ascii="Arial" w:hAnsi="Arial" w:cs="Arial"/>
          <w:color w:val="auto"/>
          <w:sz w:val="22"/>
          <w:szCs w:val="22"/>
        </w:rPr>
        <w:t>állapította.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290C51" w:rsidRPr="00FD59E5">
        <w:rPr>
          <w:rFonts w:ascii="Arial" w:hAnsi="Arial" w:cs="Arial"/>
          <w:color w:val="auto"/>
          <w:sz w:val="22"/>
          <w:szCs w:val="22"/>
        </w:rPr>
        <w:t>A támogatások összegei az 1/3 mellékletben tételesen szerepelnek.</w:t>
      </w:r>
    </w:p>
    <w:p w:rsidR="00715CF6" w:rsidRPr="0018609F" w:rsidRDefault="00715CF6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18609F">
        <w:rPr>
          <w:rFonts w:ascii="Arial" w:hAnsi="Arial" w:cs="Arial"/>
          <w:color w:val="00B0F0"/>
          <w:sz w:val="22"/>
          <w:szCs w:val="22"/>
        </w:rPr>
        <w:t>2018. évben a Nemzetgazdasági Miniszter élve a Költségvetési törvény - 2. melléklet kiegészítő szabályok 2.</w:t>
      </w:r>
      <w:r w:rsidR="0018609F">
        <w:rPr>
          <w:rFonts w:ascii="Arial" w:hAnsi="Arial" w:cs="Arial"/>
          <w:color w:val="00B0F0"/>
          <w:sz w:val="22"/>
          <w:szCs w:val="22"/>
        </w:rPr>
        <w:t xml:space="preserve"> </w:t>
      </w:r>
      <w:r w:rsidRPr="0018609F">
        <w:rPr>
          <w:rFonts w:ascii="Arial" w:hAnsi="Arial" w:cs="Arial"/>
          <w:color w:val="00B0F0"/>
          <w:sz w:val="22"/>
          <w:szCs w:val="22"/>
        </w:rPr>
        <w:t xml:space="preserve">a) pontjában </w:t>
      </w:r>
      <w:proofErr w:type="gramStart"/>
      <w:r w:rsidRPr="0018609F">
        <w:rPr>
          <w:rFonts w:ascii="Arial" w:hAnsi="Arial" w:cs="Arial"/>
          <w:color w:val="00B0F0"/>
          <w:sz w:val="22"/>
          <w:szCs w:val="22"/>
        </w:rPr>
        <w:t>-  biztosított</w:t>
      </w:r>
      <w:proofErr w:type="gramEnd"/>
      <w:r w:rsidRPr="0018609F">
        <w:rPr>
          <w:rFonts w:ascii="Arial" w:hAnsi="Arial" w:cs="Arial"/>
          <w:color w:val="00B0F0"/>
          <w:sz w:val="22"/>
          <w:szCs w:val="22"/>
        </w:rPr>
        <w:t xml:space="preserve"> lehetőséggel, korrigálta egyes támogatások esetében a támogatás fajlagos összegeit és magasabb egységnyi támogatási összegeket állapított meg.  E döntésnek megfelelően megemelkedett a család és gyermekjóléti szolgálat</w:t>
      </w:r>
      <w:r w:rsidR="0018609F" w:rsidRPr="0018609F">
        <w:rPr>
          <w:rFonts w:ascii="Arial" w:hAnsi="Arial" w:cs="Arial"/>
          <w:color w:val="00B0F0"/>
          <w:sz w:val="22"/>
          <w:szCs w:val="22"/>
        </w:rPr>
        <w:t>;</w:t>
      </w:r>
      <w:r w:rsidRPr="0018609F">
        <w:rPr>
          <w:rFonts w:ascii="Arial" w:hAnsi="Arial" w:cs="Arial"/>
          <w:color w:val="00B0F0"/>
          <w:sz w:val="22"/>
          <w:szCs w:val="22"/>
        </w:rPr>
        <w:t xml:space="preserve"> a házi segítségnyújtáson belül a személyes gondozás</w:t>
      </w:r>
      <w:r w:rsidR="0018609F" w:rsidRPr="0018609F">
        <w:rPr>
          <w:rFonts w:ascii="Arial" w:hAnsi="Arial" w:cs="Arial"/>
          <w:color w:val="00B0F0"/>
          <w:sz w:val="22"/>
          <w:szCs w:val="22"/>
        </w:rPr>
        <w:t>; valamint z idősek tartós bentlakásos ellátásának működtetését biztosító szakmai dolgozó bértámogatásának fajlagos összege és ennek következtében támogatása.</w:t>
      </w:r>
      <w:r w:rsidRPr="0018609F">
        <w:rPr>
          <w:rFonts w:ascii="Arial" w:hAnsi="Arial" w:cs="Arial"/>
          <w:color w:val="00B0F0"/>
          <w:sz w:val="22"/>
          <w:szCs w:val="22"/>
        </w:rPr>
        <w:t xml:space="preserve">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i/>
          <w:color w:val="auto"/>
          <w:sz w:val="22"/>
          <w:szCs w:val="22"/>
        </w:rPr>
        <w:t>Települési önkormányzatok kulturális feladatainak támogatása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esetében a nyilvános könyvtári és közművelődési feladatok támogatása továbbra is lakosságszám arányosan jár. </w:t>
      </w:r>
      <w:r w:rsidR="00290C51" w:rsidRPr="00FD59E5">
        <w:rPr>
          <w:rFonts w:ascii="Arial" w:hAnsi="Arial" w:cs="Arial"/>
          <w:color w:val="auto"/>
          <w:sz w:val="22"/>
          <w:szCs w:val="22"/>
        </w:rPr>
        <w:t>201</w:t>
      </w:r>
      <w:r w:rsidR="006E1102">
        <w:rPr>
          <w:rFonts w:ascii="Arial" w:hAnsi="Arial" w:cs="Arial"/>
          <w:color w:val="auto"/>
          <w:sz w:val="22"/>
          <w:szCs w:val="22"/>
        </w:rPr>
        <w:t>8</w:t>
      </w:r>
      <w:r w:rsidR="00290C51" w:rsidRPr="00FD59E5">
        <w:rPr>
          <w:rFonts w:ascii="Arial" w:hAnsi="Arial" w:cs="Arial"/>
          <w:color w:val="auto"/>
          <w:sz w:val="22"/>
          <w:szCs w:val="22"/>
        </w:rPr>
        <w:t>. évi összege 5.</w:t>
      </w:r>
      <w:r w:rsidR="005E70A7">
        <w:rPr>
          <w:rFonts w:ascii="Arial" w:hAnsi="Arial" w:cs="Arial"/>
          <w:color w:val="auto"/>
          <w:sz w:val="22"/>
          <w:szCs w:val="22"/>
        </w:rPr>
        <w:t>693</w:t>
      </w:r>
      <w:r w:rsidR="00290C51" w:rsidRPr="00FD59E5">
        <w:rPr>
          <w:rFonts w:ascii="Arial" w:hAnsi="Arial" w:cs="Arial"/>
          <w:color w:val="auto"/>
          <w:sz w:val="22"/>
          <w:szCs w:val="22"/>
        </w:rPr>
        <w:t xml:space="preserve"> ezer Ft. </w:t>
      </w:r>
      <w:r w:rsidRPr="00FD59E5">
        <w:rPr>
          <w:rFonts w:ascii="Arial" w:hAnsi="Arial" w:cs="Arial"/>
          <w:color w:val="auto"/>
          <w:sz w:val="22"/>
          <w:szCs w:val="22"/>
        </w:rPr>
        <w:t>A támogatás fajl</w:t>
      </w:r>
      <w:r w:rsidR="005E70A7">
        <w:rPr>
          <w:rFonts w:ascii="Arial" w:hAnsi="Arial" w:cs="Arial"/>
          <w:color w:val="auto"/>
          <w:sz w:val="22"/>
          <w:szCs w:val="22"/>
        </w:rPr>
        <w:t>agos összege nem változott. 2017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évhez képest jelentkező támogatás csökkenést, a lakosságszám csökkenése okozza.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 könyvtári érdekeltségnövelő támogatás összege - melyet az előző évi könyvtári állománygyarapításra fordított össze</w:t>
      </w:r>
      <w:r w:rsidR="005E70A7">
        <w:rPr>
          <w:rFonts w:ascii="Arial" w:hAnsi="Arial" w:cs="Arial"/>
          <w:color w:val="auto"/>
          <w:sz w:val="22"/>
          <w:szCs w:val="22"/>
        </w:rPr>
        <w:t>g szerint állapítanak meg - 2018</w:t>
      </w:r>
      <w:r w:rsidRPr="00FD59E5">
        <w:rPr>
          <w:rFonts w:ascii="Arial" w:hAnsi="Arial" w:cs="Arial"/>
          <w:color w:val="auto"/>
          <w:sz w:val="22"/>
          <w:szCs w:val="22"/>
        </w:rPr>
        <w:t>. évre</w:t>
      </w:r>
      <w:r w:rsidR="00290C51" w:rsidRPr="00FD59E5">
        <w:rPr>
          <w:rFonts w:ascii="Arial" w:hAnsi="Arial" w:cs="Arial"/>
          <w:color w:val="auto"/>
          <w:sz w:val="22"/>
          <w:szCs w:val="22"/>
        </w:rPr>
        <w:t xml:space="preserve"> még nem ismert.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DA4151" w:rsidRPr="00FD59E5" w:rsidRDefault="00A56BA0" w:rsidP="00DA415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Magyar</w:t>
      </w:r>
      <w:r w:rsidR="005E70A7">
        <w:rPr>
          <w:rFonts w:ascii="Arial" w:hAnsi="Arial" w:cs="Arial"/>
          <w:color w:val="auto"/>
          <w:sz w:val="22"/>
          <w:szCs w:val="22"/>
        </w:rPr>
        <w:t>ország 2018</w:t>
      </w:r>
      <w:r w:rsidRPr="00FD59E5">
        <w:rPr>
          <w:rFonts w:ascii="Arial" w:hAnsi="Arial" w:cs="Arial"/>
          <w:color w:val="auto"/>
          <w:sz w:val="22"/>
          <w:szCs w:val="22"/>
        </w:rPr>
        <w:t>. évi közp</w:t>
      </w:r>
      <w:r w:rsidR="005E70A7">
        <w:rPr>
          <w:rFonts w:ascii="Arial" w:hAnsi="Arial" w:cs="Arial"/>
          <w:color w:val="auto"/>
          <w:sz w:val="22"/>
          <w:szCs w:val="22"/>
        </w:rPr>
        <w:t xml:space="preserve">onti költségvetéséről szóló 2017. évi 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C. törvény 2. számú melléklete V. fejezetében foglalkozik a beszámítással, kiegészítéssel. Ahogy azt már a település-üzemeltetési </w:t>
      </w:r>
      <w:r w:rsidR="005E70A7">
        <w:rPr>
          <w:rFonts w:ascii="Arial" w:hAnsi="Arial" w:cs="Arial"/>
          <w:color w:val="auto"/>
          <w:sz w:val="22"/>
          <w:szCs w:val="22"/>
        </w:rPr>
        <w:t>támogatásoknál elmondtuk, a 2016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évi - 1 fő-re jutó iparűzési adóalap </w:t>
      </w:r>
      <w:r w:rsidRPr="005E70A7">
        <w:rPr>
          <w:rFonts w:ascii="Arial" w:hAnsi="Arial" w:cs="Arial"/>
          <w:color w:val="auto"/>
          <w:sz w:val="22"/>
          <w:szCs w:val="22"/>
        </w:rPr>
        <w:t>60.</w:t>
      </w:r>
      <w:r w:rsidR="00DA4151">
        <w:rPr>
          <w:rFonts w:ascii="Arial" w:hAnsi="Arial" w:cs="Arial"/>
          <w:color w:val="auto"/>
          <w:sz w:val="22"/>
          <w:szCs w:val="22"/>
        </w:rPr>
        <w:t>708</w:t>
      </w:r>
      <w:r w:rsidRPr="005E70A7">
        <w:rPr>
          <w:rFonts w:ascii="Arial" w:hAnsi="Arial" w:cs="Arial"/>
          <w:color w:val="auto"/>
          <w:sz w:val="22"/>
          <w:szCs w:val="22"/>
        </w:rPr>
        <w:t xml:space="preserve"> Ft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/fő - adóerő-képesség alapján számított támogatás csökkentés, </w:t>
      </w:r>
      <w:r w:rsidR="005E70A7">
        <w:rPr>
          <w:rFonts w:ascii="Arial" w:hAnsi="Arial" w:cs="Arial"/>
          <w:color w:val="auto"/>
          <w:sz w:val="22"/>
          <w:szCs w:val="22"/>
        </w:rPr>
        <w:t xml:space="preserve">123.433 ezer Ft (2017. évben </w:t>
      </w:r>
      <w:r w:rsidRPr="00FD59E5">
        <w:rPr>
          <w:rFonts w:ascii="Arial" w:hAnsi="Arial" w:cs="Arial"/>
          <w:color w:val="auto"/>
          <w:sz w:val="22"/>
          <w:szCs w:val="22"/>
        </w:rPr>
        <w:t>124.699 ezer Ft</w:t>
      </w:r>
      <w:r w:rsidR="005E70A7">
        <w:rPr>
          <w:rFonts w:ascii="Arial" w:hAnsi="Arial" w:cs="Arial"/>
          <w:color w:val="auto"/>
          <w:sz w:val="22"/>
          <w:szCs w:val="22"/>
        </w:rPr>
        <w:t>)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támogatás elvonással érinti önkormányzatukat. </w:t>
      </w:r>
      <w:r w:rsidR="006E1102">
        <w:rPr>
          <w:rFonts w:ascii="Arial" w:hAnsi="Arial" w:cs="Arial"/>
          <w:color w:val="auto"/>
          <w:sz w:val="22"/>
          <w:szCs w:val="22"/>
        </w:rPr>
        <w:t>A beszámítás mértéke 110%-os, előző évhez képest nem változott.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290C51" w:rsidRPr="00FD59E5" w:rsidRDefault="00290C51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i/>
          <w:color w:val="auto"/>
          <w:sz w:val="22"/>
          <w:szCs w:val="22"/>
        </w:rPr>
        <w:t>Egyéb működési célú támogatások bevételei Államháztartáson belülről:</w:t>
      </w:r>
      <w:r w:rsidR="00DA4151">
        <w:rPr>
          <w:rFonts w:ascii="Arial" w:hAnsi="Arial" w:cs="Arial"/>
          <w:color w:val="auto"/>
          <w:sz w:val="22"/>
          <w:szCs w:val="22"/>
        </w:rPr>
        <w:t xml:space="preserve"> 2018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évi tervezett összege </w:t>
      </w:r>
      <w:r w:rsidR="00DA4151">
        <w:rPr>
          <w:rFonts w:ascii="Arial" w:hAnsi="Arial" w:cs="Arial"/>
          <w:color w:val="auto"/>
          <w:sz w:val="22"/>
          <w:szCs w:val="22"/>
        </w:rPr>
        <w:t>31.548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Önkormányzatnál </w:t>
      </w:r>
      <w:proofErr w:type="spellStart"/>
      <w:r w:rsidRPr="00FD59E5">
        <w:rPr>
          <w:rFonts w:ascii="Arial" w:hAnsi="Arial" w:cs="Arial"/>
          <w:color w:val="auto"/>
          <w:sz w:val="22"/>
          <w:szCs w:val="22"/>
        </w:rPr>
        <w:t>Áht-belülről</w:t>
      </w:r>
      <w:proofErr w:type="spellEnd"/>
      <w:r w:rsidRPr="00FD59E5">
        <w:rPr>
          <w:rFonts w:ascii="Arial" w:hAnsi="Arial" w:cs="Arial"/>
          <w:color w:val="auto"/>
          <w:sz w:val="22"/>
          <w:szCs w:val="22"/>
        </w:rPr>
        <w:t xml:space="preserve"> átvet</w:t>
      </w:r>
      <w:r w:rsidR="00DA4151">
        <w:rPr>
          <w:rFonts w:ascii="Arial" w:hAnsi="Arial" w:cs="Arial"/>
          <w:color w:val="auto"/>
          <w:sz w:val="22"/>
          <w:szCs w:val="22"/>
        </w:rPr>
        <w:t>t támogatásként terveztük a 2017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decemberi </w:t>
      </w:r>
      <w:r w:rsidR="00332BDD" w:rsidRPr="00FD59E5">
        <w:rPr>
          <w:rFonts w:ascii="Arial" w:hAnsi="Arial" w:cs="Arial"/>
          <w:color w:val="auto"/>
          <w:sz w:val="22"/>
          <w:szCs w:val="22"/>
        </w:rPr>
        <w:t>é</w:t>
      </w:r>
      <w:r w:rsidR="00DA4151">
        <w:rPr>
          <w:rFonts w:ascii="Arial" w:hAnsi="Arial" w:cs="Arial"/>
          <w:color w:val="auto"/>
          <w:sz w:val="22"/>
          <w:szCs w:val="22"/>
        </w:rPr>
        <w:t>s a 2018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január-november közötti időszak </w:t>
      </w:r>
      <w:r w:rsidRPr="00FD59E5">
        <w:rPr>
          <w:rFonts w:ascii="Arial" w:hAnsi="Arial" w:cs="Arial"/>
          <w:i/>
          <w:color w:val="auto"/>
          <w:sz w:val="22"/>
          <w:szCs w:val="22"/>
        </w:rPr>
        <w:t>bérkompenzáció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jának összegét, összesen </w:t>
      </w:r>
      <w:r w:rsidR="00DA4151">
        <w:rPr>
          <w:rFonts w:ascii="Arial" w:hAnsi="Arial" w:cs="Arial"/>
          <w:color w:val="auto"/>
          <w:sz w:val="22"/>
          <w:szCs w:val="22"/>
        </w:rPr>
        <w:t>5.742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 összegben. Az állami támogatás összegét évközben, havonta utalja a Magyar Államkincstár.  Szintén átvett pénzként terveztük a </w:t>
      </w:r>
      <w:r w:rsidRPr="00FD59E5">
        <w:rPr>
          <w:rFonts w:ascii="Arial" w:hAnsi="Arial" w:cs="Arial"/>
          <w:i/>
          <w:color w:val="auto"/>
          <w:sz w:val="22"/>
          <w:szCs w:val="22"/>
        </w:rPr>
        <w:t>szociális tüzelőanyag ellátás kiegészítő támogatá</w:t>
      </w:r>
      <w:r w:rsidR="009224A0" w:rsidRPr="00FD59E5">
        <w:rPr>
          <w:rFonts w:ascii="Arial" w:hAnsi="Arial" w:cs="Arial"/>
          <w:i/>
          <w:color w:val="auto"/>
          <w:sz w:val="22"/>
          <w:szCs w:val="22"/>
        </w:rPr>
        <w:t>s</w:t>
      </w:r>
      <w:r w:rsidRPr="00FD59E5">
        <w:rPr>
          <w:rFonts w:ascii="Arial" w:hAnsi="Arial" w:cs="Arial"/>
          <w:i/>
          <w:color w:val="auto"/>
          <w:sz w:val="22"/>
          <w:szCs w:val="22"/>
        </w:rPr>
        <w:t>ának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várható összegét, 500 ezer Ft-ot. Gyermekvédelmi kedvezmény tervezhető összege továbbra is évi 5.800 Ft/fő. Az Erzsébet-utalvány formájában nyújtott támogatásra tervezett előirányzat 350 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FD59E5">
        <w:rPr>
          <w:rFonts w:ascii="Arial" w:hAnsi="Arial" w:cs="Arial"/>
          <w:i/>
          <w:color w:val="auto"/>
          <w:sz w:val="22"/>
          <w:szCs w:val="22"/>
        </w:rPr>
        <w:t>Önkormányzatunk feladat-ellátási szerződés keretében biztosítja az orvosi ügyeleti ellátást Hévíz és további 4 település számára. Ezek a települések: Alsópáhok, Felsőpáhok, Nemesbük és Zalaköveskút. Az önkormányzatoktól átvett támogatás tervezett összege 5.065 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Teréz Anya Szociális Integrált Intézménynél az </w:t>
      </w:r>
      <w:proofErr w:type="spellStart"/>
      <w:r w:rsidRPr="00FD59E5">
        <w:rPr>
          <w:rFonts w:ascii="Arial" w:hAnsi="Arial" w:cs="Arial"/>
          <w:color w:val="auto"/>
          <w:sz w:val="22"/>
          <w:szCs w:val="22"/>
        </w:rPr>
        <w:t>Áht-n</w:t>
      </w:r>
      <w:proofErr w:type="spellEnd"/>
      <w:r w:rsidRPr="00FD59E5">
        <w:rPr>
          <w:rFonts w:ascii="Arial" w:hAnsi="Arial" w:cs="Arial"/>
          <w:color w:val="auto"/>
          <w:sz w:val="22"/>
          <w:szCs w:val="22"/>
        </w:rPr>
        <w:t xml:space="preserve"> belülről átvett t</w:t>
      </w:r>
      <w:r w:rsidR="0070065F" w:rsidRPr="00FD59E5">
        <w:rPr>
          <w:rFonts w:ascii="Arial" w:hAnsi="Arial" w:cs="Arial"/>
          <w:color w:val="auto"/>
          <w:sz w:val="22"/>
          <w:szCs w:val="22"/>
        </w:rPr>
        <w:t>ámogatás tervezhető összege 19.891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Ft. Az előirányzat tartalmazza a Társadalom Biztosítási Alaptól orvosi ügyeletre, védőnői ellátásra és iskola-egészségügyi ellátásra várható támogatás összegét.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color w:val="auto"/>
          <w:sz w:val="22"/>
          <w:szCs w:val="22"/>
        </w:rPr>
        <w:t>Közhatalmi bevétel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 az Önkormányzat költségvetésében jelenik meg, mely 1.</w:t>
      </w:r>
      <w:r w:rsidR="008729E4" w:rsidRPr="00FD59E5">
        <w:rPr>
          <w:rFonts w:ascii="Arial" w:hAnsi="Arial" w:cs="Arial"/>
          <w:color w:val="auto"/>
          <w:sz w:val="22"/>
          <w:szCs w:val="22"/>
        </w:rPr>
        <w:t>2</w:t>
      </w:r>
      <w:r w:rsidR="00DA4151">
        <w:rPr>
          <w:rFonts w:ascii="Arial" w:hAnsi="Arial" w:cs="Arial"/>
          <w:color w:val="auto"/>
          <w:sz w:val="22"/>
          <w:szCs w:val="22"/>
        </w:rPr>
        <w:t>3</w:t>
      </w:r>
      <w:r w:rsidR="008729E4" w:rsidRPr="00FD59E5">
        <w:rPr>
          <w:rFonts w:ascii="Arial" w:hAnsi="Arial" w:cs="Arial"/>
          <w:color w:val="auto"/>
          <w:sz w:val="22"/>
          <w:szCs w:val="22"/>
        </w:rPr>
        <w:t>5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.320 ezer F. Adónemenkénti részletezését a </w:t>
      </w:r>
      <w:r w:rsidR="00DA4151">
        <w:rPr>
          <w:rFonts w:ascii="Arial" w:hAnsi="Arial" w:cs="Arial"/>
          <w:color w:val="auto"/>
          <w:sz w:val="22"/>
          <w:szCs w:val="22"/>
        </w:rPr>
        <w:t>1/4. melléklet tartalmazza. 2018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évre egyik helyi adó esetében sem változik az adómértéke. Nem változott a központi adó átengedés aránya sem. Gépjárműadó esetében az önkormányzatok továbbra is a beszedett adó 40%-át kapják meg.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i/>
          <w:color w:val="auto"/>
          <w:sz w:val="22"/>
          <w:szCs w:val="22"/>
        </w:rPr>
        <w:t>Működési bevétel</w:t>
      </w:r>
      <w:r w:rsidRPr="00FD59E5">
        <w:rPr>
          <w:rFonts w:ascii="Arial" w:hAnsi="Arial" w:cs="Arial"/>
          <w:i/>
          <w:color w:val="auto"/>
          <w:sz w:val="22"/>
          <w:szCs w:val="22"/>
          <w:u w:val="single"/>
        </w:rPr>
        <w:t xml:space="preserve"> </w:t>
      </w:r>
      <w:r w:rsidRPr="00FD59E5">
        <w:rPr>
          <w:rFonts w:ascii="Arial" w:hAnsi="Arial" w:cs="Arial"/>
          <w:color w:val="auto"/>
          <w:sz w:val="22"/>
          <w:szCs w:val="22"/>
        </w:rPr>
        <w:t>önkormányzat és intézményei szintű tervezett mértéke 3</w:t>
      </w:r>
      <w:r w:rsidR="00DA4151">
        <w:rPr>
          <w:rFonts w:ascii="Arial" w:hAnsi="Arial" w:cs="Arial"/>
          <w:color w:val="auto"/>
          <w:sz w:val="22"/>
          <w:szCs w:val="22"/>
        </w:rPr>
        <w:t>5</w:t>
      </w:r>
      <w:r w:rsidRPr="00FD59E5">
        <w:rPr>
          <w:rFonts w:ascii="Arial" w:hAnsi="Arial" w:cs="Arial"/>
          <w:color w:val="auto"/>
          <w:sz w:val="22"/>
          <w:szCs w:val="22"/>
        </w:rPr>
        <w:t>5.</w:t>
      </w:r>
      <w:r w:rsidR="00D5799C" w:rsidRPr="00FD59E5">
        <w:rPr>
          <w:rFonts w:ascii="Arial" w:hAnsi="Arial" w:cs="Arial"/>
          <w:color w:val="auto"/>
          <w:sz w:val="22"/>
          <w:szCs w:val="22"/>
        </w:rPr>
        <w:t>2</w:t>
      </w:r>
      <w:r w:rsidR="00DA4151">
        <w:rPr>
          <w:rFonts w:ascii="Arial" w:hAnsi="Arial" w:cs="Arial"/>
          <w:color w:val="auto"/>
          <w:sz w:val="22"/>
          <w:szCs w:val="22"/>
        </w:rPr>
        <w:t>56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Ft. Itt került megtervezésre a szolgáltatások nyújtásából, tárgyi eszköz bérbeadásból származó bevételek, a közvetített szolgáltatások ellenértékéből, a tulajdonosi bevételekből, ellátási díjakból, kamatbevételekből, biztosítói kártérítésekből és egyéb működési bevételekből származó összegek.</w:t>
      </w:r>
    </w:p>
    <w:p w:rsidR="00A56BA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Intézményenkénti működési bevételek összegét az intézmények pénzügyi mérlegei tartalmazzák </w:t>
      </w:r>
      <w:proofErr w:type="gramStart"/>
      <w:r w:rsidRPr="00FD59E5">
        <w:rPr>
          <w:rFonts w:ascii="Arial" w:hAnsi="Arial" w:cs="Arial"/>
          <w:color w:val="auto"/>
          <w:sz w:val="22"/>
          <w:szCs w:val="22"/>
        </w:rPr>
        <w:t>( a</w:t>
      </w:r>
      <w:proofErr w:type="gramEnd"/>
      <w:r w:rsidRPr="00FD59E5">
        <w:rPr>
          <w:rFonts w:ascii="Arial" w:hAnsi="Arial" w:cs="Arial"/>
          <w:color w:val="auto"/>
          <w:sz w:val="22"/>
          <w:szCs w:val="22"/>
        </w:rPr>
        <w:t xml:space="preserve"> 2/1.;2/1/</w:t>
      </w:r>
      <w:proofErr w:type="spellStart"/>
      <w:r w:rsidRPr="00FD59E5">
        <w:rPr>
          <w:rFonts w:ascii="Arial" w:hAnsi="Arial" w:cs="Arial"/>
          <w:color w:val="auto"/>
          <w:sz w:val="22"/>
          <w:szCs w:val="22"/>
        </w:rPr>
        <w:t>1</w:t>
      </w:r>
      <w:proofErr w:type="spellEnd"/>
      <w:r w:rsidRPr="00FD59E5">
        <w:rPr>
          <w:rFonts w:ascii="Arial" w:hAnsi="Arial" w:cs="Arial"/>
          <w:color w:val="auto"/>
          <w:sz w:val="22"/>
          <w:szCs w:val="22"/>
        </w:rPr>
        <w:t>.; 3/1.; 3/2.; 3/</w:t>
      </w:r>
      <w:proofErr w:type="spellStart"/>
      <w:r w:rsidRPr="00FD59E5">
        <w:rPr>
          <w:rFonts w:ascii="Arial" w:hAnsi="Arial" w:cs="Arial"/>
          <w:color w:val="auto"/>
          <w:sz w:val="22"/>
          <w:szCs w:val="22"/>
        </w:rPr>
        <w:t>3</w:t>
      </w:r>
      <w:proofErr w:type="spellEnd"/>
      <w:r w:rsidRPr="00FD59E5">
        <w:rPr>
          <w:rFonts w:ascii="Arial" w:hAnsi="Arial" w:cs="Arial"/>
          <w:color w:val="auto"/>
          <w:sz w:val="22"/>
          <w:szCs w:val="22"/>
        </w:rPr>
        <w:t>.; 3/4. mellékletek)</w:t>
      </w:r>
    </w:p>
    <w:p w:rsidR="00BA2676" w:rsidRDefault="00BA2676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A Gróf I. Festetics György Művelődési Központ, Városi Könyvtár és Muzeális Gyűjtemény intézmény részére a Rózsakert egy része használatba lett adva. 2017. évben lejárt a Rózsakertre kapott támogatás fenntartásának 5 éve, így bérleti díjat már nem számláztunk az intézmény felé. 2018. január 1-től javasoljuk, hogy közüzemi számlák továbbszámlázását is szűntessük meg, mint a bevételi mind az intézményfinanszírozási oldalon. Adminisztrációs munkát csökkentünk ezáltal. A költségvetési táblák számai már a továbbszámlázás megszűntetését mutatják.</w:t>
      </w:r>
    </w:p>
    <w:p w:rsidR="001677B2" w:rsidRPr="001677B2" w:rsidRDefault="001677B2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1677B2">
        <w:rPr>
          <w:rFonts w:ascii="Arial" w:hAnsi="Arial" w:cs="Arial"/>
          <w:color w:val="00B0F0"/>
          <w:sz w:val="22"/>
          <w:szCs w:val="22"/>
        </w:rPr>
        <w:t>A korábbi években az Új Színpad Egyesület által nyújtott szolgáltatások, szakköri foglalkozások</w:t>
      </w:r>
      <w:r>
        <w:rPr>
          <w:rFonts w:ascii="Arial" w:hAnsi="Arial" w:cs="Arial"/>
          <w:color w:val="00B0F0"/>
          <w:sz w:val="22"/>
          <w:szCs w:val="22"/>
        </w:rPr>
        <w:t xml:space="preserve"> – ének; modern tánc és női torna; „</w:t>
      </w:r>
      <w:proofErr w:type="spellStart"/>
      <w:r>
        <w:rPr>
          <w:rFonts w:ascii="Arial" w:hAnsi="Arial" w:cs="Arial"/>
          <w:color w:val="00B0F0"/>
          <w:sz w:val="22"/>
          <w:szCs w:val="22"/>
        </w:rPr>
        <w:t>Táncolda</w:t>
      </w:r>
      <w:proofErr w:type="spellEnd"/>
      <w:r>
        <w:rPr>
          <w:rFonts w:ascii="Arial" w:hAnsi="Arial" w:cs="Arial"/>
          <w:color w:val="00B0F0"/>
          <w:sz w:val="22"/>
          <w:szCs w:val="22"/>
        </w:rPr>
        <w:t xml:space="preserve">”; </w:t>
      </w:r>
      <w:proofErr w:type="spellStart"/>
      <w:r>
        <w:rPr>
          <w:rFonts w:ascii="Arial" w:hAnsi="Arial" w:cs="Arial"/>
          <w:color w:val="00B0F0"/>
          <w:sz w:val="22"/>
          <w:szCs w:val="22"/>
        </w:rPr>
        <w:t>Etka-jóga</w:t>
      </w:r>
      <w:proofErr w:type="spellEnd"/>
      <w:r>
        <w:rPr>
          <w:rFonts w:ascii="Arial" w:hAnsi="Arial" w:cs="Arial"/>
          <w:color w:val="00B0F0"/>
          <w:sz w:val="22"/>
          <w:szCs w:val="22"/>
        </w:rPr>
        <w:t>; stratégiai terepasztalos játékklub -</w:t>
      </w:r>
      <w:r w:rsidRPr="001677B2">
        <w:rPr>
          <w:rFonts w:ascii="Arial" w:hAnsi="Arial" w:cs="Arial"/>
          <w:color w:val="00B0F0"/>
          <w:sz w:val="22"/>
          <w:szCs w:val="22"/>
        </w:rPr>
        <w:t xml:space="preserve"> a művelődési intézmény keretei közé átszervezésre kerülnek 2018. január 1. napjától. Ennek megfelelően a szakköri tagdíjakból, illetve fellépésekből származó bevétel éves szinten várható összege 2.420 ezer Ft növeli az intézmény működési bevételét.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color w:val="auto"/>
          <w:sz w:val="22"/>
          <w:szCs w:val="22"/>
        </w:rPr>
        <w:t>Felhalmozási pénzforgalmi bevételek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összegeként 2.870 ezer Ft előirányzat került kialakításra.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Ez az összeg az Önkormányzatnál </w:t>
      </w:r>
      <w:proofErr w:type="spellStart"/>
      <w:r w:rsidRPr="00FD59E5">
        <w:rPr>
          <w:rFonts w:ascii="Arial" w:hAnsi="Arial" w:cs="Arial"/>
          <w:i/>
          <w:color w:val="auto"/>
          <w:sz w:val="22"/>
          <w:szCs w:val="22"/>
          <w:u w:val="single"/>
        </w:rPr>
        <w:t>Áht-n</w:t>
      </w:r>
      <w:proofErr w:type="spellEnd"/>
      <w:r w:rsidRPr="00FD59E5">
        <w:rPr>
          <w:rFonts w:ascii="Arial" w:hAnsi="Arial" w:cs="Arial"/>
          <w:i/>
          <w:color w:val="auto"/>
          <w:sz w:val="22"/>
          <w:szCs w:val="22"/>
          <w:u w:val="single"/>
        </w:rPr>
        <w:t xml:space="preserve"> kívülről átvett felhalmozási pénzeszközként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jelenik meg. A lakosságnak és az önkormányzat és intézményei dolgozóinak – az évek során - lakásépítés és felújítás céljára nyújtott kamatmentes kölcsön törlesztéséből származó bevétel kerül tervezésre a 8. melléklet szerint.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color w:val="auto"/>
          <w:sz w:val="22"/>
          <w:szCs w:val="22"/>
        </w:rPr>
        <w:t>Finanszírozási bevételek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95532E">
        <w:rPr>
          <w:rFonts w:ascii="Arial" w:hAnsi="Arial" w:cs="Arial"/>
          <w:color w:val="auto"/>
          <w:sz w:val="22"/>
          <w:szCs w:val="22"/>
        </w:rPr>
        <w:t>2.</w:t>
      </w:r>
      <w:r w:rsidR="000D5E31">
        <w:rPr>
          <w:rFonts w:ascii="Arial" w:hAnsi="Arial" w:cs="Arial"/>
          <w:color w:val="auto"/>
          <w:sz w:val="22"/>
          <w:szCs w:val="22"/>
        </w:rPr>
        <w:t>597.275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Ft. Ez az összeg</w:t>
      </w:r>
      <w:r w:rsidR="0095532E">
        <w:rPr>
          <w:rFonts w:ascii="Arial" w:hAnsi="Arial" w:cs="Arial"/>
          <w:color w:val="auto"/>
          <w:sz w:val="22"/>
          <w:szCs w:val="22"/>
        </w:rPr>
        <w:t xml:space="preserve"> egy</w:t>
      </w:r>
      <w:r w:rsidR="000D5E31">
        <w:rPr>
          <w:rFonts w:ascii="Arial" w:hAnsi="Arial" w:cs="Arial"/>
          <w:color w:val="auto"/>
          <w:sz w:val="22"/>
          <w:szCs w:val="22"/>
        </w:rPr>
        <w:t>r</w:t>
      </w:r>
      <w:r w:rsidR="0095532E">
        <w:rPr>
          <w:rFonts w:ascii="Arial" w:hAnsi="Arial" w:cs="Arial"/>
          <w:color w:val="auto"/>
          <w:sz w:val="22"/>
          <w:szCs w:val="22"/>
        </w:rPr>
        <w:t>észt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az előző évi költségvetési maradvány igénybevételének tervezett összege</w:t>
      </w:r>
      <w:r w:rsidR="0095532E">
        <w:rPr>
          <w:rFonts w:ascii="Arial" w:hAnsi="Arial" w:cs="Arial"/>
          <w:color w:val="auto"/>
          <w:sz w:val="22"/>
          <w:szCs w:val="22"/>
        </w:rPr>
        <w:t xml:space="preserve">, </w:t>
      </w:r>
      <w:r w:rsidR="0095532E" w:rsidRPr="000D5E31">
        <w:rPr>
          <w:rFonts w:ascii="Arial" w:hAnsi="Arial" w:cs="Arial"/>
          <w:color w:val="00B0F0"/>
          <w:sz w:val="22"/>
          <w:szCs w:val="22"/>
        </w:rPr>
        <w:t>1.</w:t>
      </w:r>
      <w:r w:rsidR="000D5E31" w:rsidRPr="000D5E31">
        <w:rPr>
          <w:rFonts w:ascii="Arial" w:hAnsi="Arial" w:cs="Arial"/>
          <w:color w:val="00B0F0"/>
          <w:sz w:val="22"/>
          <w:szCs w:val="22"/>
        </w:rPr>
        <w:t>354.115</w:t>
      </w:r>
      <w:r w:rsidR="0095532E" w:rsidRPr="000D5E31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95532E">
        <w:rPr>
          <w:rFonts w:ascii="Arial" w:hAnsi="Arial" w:cs="Arial"/>
          <w:color w:val="auto"/>
          <w:sz w:val="22"/>
          <w:szCs w:val="22"/>
        </w:rPr>
        <w:t>, másrészt az MFB2020 beruházási hitelprogram 1.243.160 ezer Ft. A költségvetési maradvány előirányzat a 2017</w:t>
      </w:r>
      <w:r w:rsidRPr="00FD59E5">
        <w:rPr>
          <w:rFonts w:ascii="Arial" w:hAnsi="Arial" w:cs="Arial"/>
          <w:color w:val="auto"/>
          <w:sz w:val="22"/>
          <w:szCs w:val="22"/>
        </w:rPr>
        <w:t>. évi zárszámadás elkészítése és Képviselő</w:t>
      </w:r>
      <w:r w:rsidR="0095532E">
        <w:rPr>
          <w:rFonts w:ascii="Arial" w:hAnsi="Arial" w:cs="Arial"/>
          <w:color w:val="auto"/>
          <w:sz w:val="22"/>
          <w:szCs w:val="22"/>
        </w:rPr>
        <w:t>-testületi elfogadása után, 2018</w:t>
      </w:r>
      <w:r w:rsidRPr="00FD59E5">
        <w:rPr>
          <w:rFonts w:ascii="Arial" w:hAnsi="Arial" w:cs="Arial"/>
          <w:color w:val="auto"/>
          <w:sz w:val="22"/>
          <w:szCs w:val="22"/>
        </w:rPr>
        <w:t>. évi k</w:t>
      </w:r>
      <w:r w:rsidR="0095532E">
        <w:rPr>
          <w:rFonts w:ascii="Arial" w:hAnsi="Arial" w:cs="Arial"/>
          <w:color w:val="auto"/>
          <w:sz w:val="22"/>
          <w:szCs w:val="22"/>
        </w:rPr>
        <w:t xml:space="preserve">öltségvetési </w:t>
      </w:r>
      <w:r w:rsidRPr="00FD59E5">
        <w:rPr>
          <w:rFonts w:ascii="Arial" w:hAnsi="Arial" w:cs="Arial"/>
          <w:color w:val="auto"/>
          <w:sz w:val="22"/>
          <w:szCs w:val="22"/>
        </w:rPr>
        <w:t>rendelet-módosítás útján pontosításra kerül.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D59E5" w:rsidRPr="00FD59E5" w:rsidRDefault="00FD59E5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BF2D96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FD59E5">
        <w:rPr>
          <w:rFonts w:ascii="Arial" w:hAnsi="Arial" w:cs="Arial"/>
          <w:b/>
          <w:color w:val="auto"/>
          <w:sz w:val="22"/>
          <w:szCs w:val="22"/>
        </w:rPr>
        <w:t xml:space="preserve"> Kiadások</w:t>
      </w:r>
    </w:p>
    <w:p w:rsidR="00A56BA0" w:rsidRPr="00FD59E5" w:rsidRDefault="00A56BA0" w:rsidP="00BF2D96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A56BA0" w:rsidRPr="00FD59E5" w:rsidRDefault="008464FC" w:rsidP="00BF2D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2018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. évre tervezett kiadási előirányzatok összege – azonosan a bevételi előirányzattal </w:t>
      </w:r>
      <w:r>
        <w:rPr>
          <w:rFonts w:ascii="Arial" w:hAnsi="Arial" w:cs="Arial"/>
          <w:color w:val="auto"/>
          <w:sz w:val="22"/>
          <w:szCs w:val="22"/>
        </w:rPr>
        <w:t>–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0D5E31" w:rsidRPr="000D5E31">
        <w:rPr>
          <w:rFonts w:ascii="Arial" w:hAnsi="Arial" w:cs="Arial"/>
          <w:color w:val="00B0F0"/>
          <w:sz w:val="22"/>
          <w:szCs w:val="22"/>
        </w:rPr>
        <w:t>5.041.182</w:t>
      </w:r>
      <w:r w:rsidR="00A56BA0" w:rsidRPr="000D5E31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A56BA0" w:rsidRPr="00FD59E5">
        <w:rPr>
          <w:rFonts w:ascii="Arial" w:hAnsi="Arial" w:cs="Arial"/>
          <w:color w:val="auto"/>
          <w:sz w:val="22"/>
          <w:szCs w:val="22"/>
        </w:rPr>
        <w:t>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kiadások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0D5E31" w:rsidRPr="000D5E31">
        <w:rPr>
          <w:rFonts w:ascii="Arial" w:hAnsi="Arial" w:cs="Arial"/>
          <w:color w:val="00B0F0"/>
          <w:sz w:val="22"/>
          <w:szCs w:val="22"/>
        </w:rPr>
        <w:t>5.009.738</w:t>
      </w:r>
      <w:r w:rsidRPr="000D5E31">
        <w:rPr>
          <w:rFonts w:ascii="Arial" w:hAnsi="Arial" w:cs="Arial"/>
          <w:color w:val="00B0F0"/>
          <w:sz w:val="22"/>
          <w:szCs w:val="22"/>
        </w:rPr>
        <w:t xml:space="preserve"> ezer Ft</w:t>
      </w:r>
      <w:r w:rsidRPr="00FD59E5">
        <w:rPr>
          <w:rFonts w:ascii="Arial" w:hAnsi="Arial" w:cs="Arial"/>
          <w:color w:val="auto"/>
          <w:sz w:val="22"/>
          <w:szCs w:val="22"/>
        </w:rPr>
        <w:t>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i/>
          <w:color w:val="auto"/>
          <w:sz w:val="22"/>
          <w:szCs w:val="22"/>
        </w:rPr>
        <w:t>Működési pénzforgalmi kiadások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8464FC" w:rsidRPr="00ED4F71">
        <w:rPr>
          <w:rFonts w:ascii="Arial" w:hAnsi="Arial" w:cs="Arial"/>
          <w:color w:val="00B0F0"/>
          <w:sz w:val="22"/>
          <w:szCs w:val="22"/>
        </w:rPr>
        <w:t>2.</w:t>
      </w:r>
      <w:r w:rsidR="00ED4F71" w:rsidRPr="00ED4F71">
        <w:rPr>
          <w:rFonts w:ascii="Arial" w:hAnsi="Arial" w:cs="Arial"/>
          <w:color w:val="00B0F0"/>
          <w:sz w:val="22"/>
          <w:szCs w:val="22"/>
        </w:rPr>
        <w:t>584.532</w:t>
      </w:r>
      <w:r w:rsidRPr="00ED4F71">
        <w:rPr>
          <w:rFonts w:ascii="Arial" w:hAnsi="Arial" w:cs="Arial"/>
          <w:color w:val="00B0F0"/>
          <w:sz w:val="22"/>
          <w:szCs w:val="22"/>
        </w:rPr>
        <w:t xml:space="preserve"> ezer Ft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9553F7" w:rsidRDefault="00A56BA0" w:rsidP="009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Valamennyi intézmény esetében elmondható a kiadások összeállítása során a hatékony, takarékos gazdál</w:t>
      </w:r>
      <w:r w:rsidR="008464FC">
        <w:rPr>
          <w:rFonts w:ascii="Arial" w:hAnsi="Arial" w:cs="Arial"/>
          <w:color w:val="auto"/>
          <w:sz w:val="22"/>
          <w:szCs w:val="22"/>
        </w:rPr>
        <w:t xml:space="preserve">kodásra kell törekedni. </w:t>
      </w:r>
    </w:p>
    <w:p w:rsidR="009553F7" w:rsidRDefault="009553F7" w:rsidP="009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9553F7" w:rsidRPr="00FD59E5" w:rsidRDefault="009553F7" w:rsidP="009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Az Önkormányzat esetében a működési kiadások, feladatokra lebontott előirányzatait a 2/</w:t>
      </w:r>
      <w:proofErr w:type="spellStart"/>
      <w:r w:rsidRPr="00FD59E5">
        <w:rPr>
          <w:rFonts w:ascii="Arial" w:hAnsi="Arial" w:cs="Arial"/>
          <w:color w:val="auto"/>
          <w:sz w:val="22"/>
          <w:szCs w:val="22"/>
        </w:rPr>
        <w:t>2</w:t>
      </w:r>
      <w:proofErr w:type="spellEnd"/>
      <w:r w:rsidRPr="00FD59E5">
        <w:rPr>
          <w:rFonts w:ascii="Arial" w:hAnsi="Arial" w:cs="Arial"/>
          <w:color w:val="auto"/>
          <w:sz w:val="22"/>
          <w:szCs w:val="22"/>
        </w:rPr>
        <w:t xml:space="preserve"> melléklet mutatja be. Intézmények esetében az intézményi pénzügyi mérlegekből látható a tervezett kiadási előirányzat.</w:t>
      </w:r>
    </w:p>
    <w:p w:rsidR="00A56BA0" w:rsidRPr="00FD59E5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2E159C" w:rsidRPr="000F7724" w:rsidRDefault="00A56BA0" w:rsidP="00DA09B0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CC7180">
        <w:rPr>
          <w:rFonts w:ascii="Arial" w:hAnsi="Arial" w:cs="Arial"/>
          <w:b/>
          <w:color w:val="auto"/>
          <w:sz w:val="22"/>
          <w:szCs w:val="22"/>
        </w:rPr>
        <w:t>Személyi juttatások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B97114" w:rsidRPr="008B32CF">
        <w:rPr>
          <w:rFonts w:ascii="Arial" w:hAnsi="Arial" w:cs="Arial"/>
          <w:color w:val="00B0F0"/>
          <w:sz w:val="22"/>
          <w:szCs w:val="22"/>
        </w:rPr>
        <w:t>911.801</w:t>
      </w:r>
      <w:r w:rsidRPr="008B32CF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8464FC">
        <w:rPr>
          <w:rFonts w:ascii="Arial" w:hAnsi="Arial" w:cs="Arial"/>
          <w:color w:val="auto"/>
          <w:sz w:val="22"/>
          <w:szCs w:val="22"/>
        </w:rPr>
        <w:t>, ez 2017. évben 827.105 ezer Ft volt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</w:t>
      </w:r>
      <w:r w:rsidR="00ED4F71">
        <w:rPr>
          <w:rFonts w:ascii="Arial" w:hAnsi="Arial" w:cs="Arial"/>
          <w:color w:val="auto"/>
          <w:sz w:val="22"/>
          <w:szCs w:val="22"/>
        </w:rPr>
        <w:t xml:space="preserve">Az előirányzat kialakításánál figyelembe vettük a 430/2016. (XII. 15.) </w:t>
      </w:r>
      <w:r w:rsidR="00E60310">
        <w:rPr>
          <w:rFonts w:ascii="Arial" w:hAnsi="Arial" w:cs="Arial"/>
          <w:color w:val="auto"/>
          <w:sz w:val="22"/>
          <w:szCs w:val="22"/>
        </w:rPr>
        <w:t>k</w:t>
      </w:r>
      <w:r w:rsidR="00ED4F71">
        <w:rPr>
          <w:rFonts w:ascii="Arial" w:hAnsi="Arial" w:cs="Arial"/>
          <w:color w:val="auto"/>
          <w:sz w:val="22"/>
          <w:szCs w:val="22"/>
        </w:rPr>
        <w:t xml:space="preserve">ormányrendelet minimálbér és a garantált bérminimum 2018. évre vonatkozó előírásait. </w:t>
      </w:r>
      <w:r w:rsidR="00B97114">
        <w:rPr>
          <w:rFonts w:ascii="Arial" w:hAnsi="Arial" w:cs="Arial"/>
          <w:color w:val="auto"/>
          <w:sz w:val="22"/>
          <w:szCs w:val="22"/>
        </w:rPr>
        <w:t>84.696</w:t>
      </w:r>
      <w:r w:rsidR="008464FC">
        <w:rPr>
          <w:rFonts w:ascii="Arial" w:hAnsi="Arial" w:cs="Arial"/>
          <w:color w:val="auto"/>
          <w:sz w:val="22"/>
          <w:szCs w:val="22"/>
        </w:rPr>
        <w:t xml:space="preserve"> ezer Ft</w:t>
      </w:r>
      <w:r w:rsidR="00EC432D">
        <w:rPr>
          <w:rFonts w:ascii="Arial" w:hAnsi="Arial" w:cs="Arial"/>
          <w:color w:val="auto"/>
          <w:sz w:val="22"/>
          <w:szCs w:val="22"/>
        </w:rPr>
        <w:t xml:space="preserve">-tal szükséges előző évhez képest megemelni a személyi juttatások előirányzatát. </w:t>
      </w:r>
      <w:r w:rsidR="00ED4F71">
        <w:rPr>
          <w:rFonts w:ascii="Arial" w:hAnsi="Arial" w:cs="Arial"/>
          <w:color w:val="auto"/>
          <w:sz w:val="22"/>
          <w:szCs w:val="22"/>
        </w:rPr>
        <w:t xml:space="preserve"> </w:t>
      </w:r>
      <w:r w:rsidR="00EC432D">
        <w:rPr>
          <w:rFonts w:ascii="Arial" w:hAnsi="Arial" w:cs="Arial"/>
          <w:color w:val="auto"/>
          <w:sz w:val="22"/>
          <w:szCs w:val="22"/>
        </w:rPr>
        <w:t>A</w:t>
      </w:r>
      <w:r w:rsidR="00AC0466">
        <w:rPr>
          <w:rFonts w:ascii="Arial" w:hAnsi="Arial" w:cs="Arial"/>
          <w:color w:val="auto"/>
          <w:sz w:val="22"/>
          <w:szCs w:val="22"/>
        </w:rPr>
        <w:t xml:space="preserve"> 9%-os</w:t>
      </w:r>
      <w:r w:rsidR="008464FC">
        <w:rPr>
          <w:rFonts w:ascii="Arial" w:hAnsi="Arial" w:cs="Arial"/>
          <w:color w:val="auto"/>
          <w:sz w:val="22"/>
          <w:szCs w:val="22"/>
        </w:rPr>
        <w:t xml:space="preserve"> garantált bérminimum emelés miatti </w:t>
      </w:r>
      <w:r w:rsidR="00EC432D">
        <w:rPr>
          <w:rFonts w:ascii="Arial" w:hAnsi="Arial" w:cs="Arial"/>
          <w:color w:val="auto"/>
          <w:sz w:val="22"/>
          <w:szCs w:val="22"/>
        </w:rPr>
        <w:t>kiadás</w:t>
      </w:r>
      <w:r w:rsidR="008464FC">
        <w:rPr>
          <w:rFonts w:ascii="Arial" w:hAnsi="Arial" w:cs="Arial"/>
          <w:color w:val="auto"/>
          <w:sz w:val="22"/>
          <w:szCs w:val="22"/>
        </w:rPr>
        <w:t>növekmény</w:t>
      </w:r>
      <w:r w:rsidR="00EC432D">
        <w:rPr>
          <w:rFonts w:ascii="Arial" w:hAnsi="Arial" w:cs="Arial"/>
          <w:color w:val="auto"/>
          <w:sz w:val="22"/>
          <w:szCs w:val="22"/>
        </w:rPr>
        <w:t>t,</w:t>
      </w:r>
      <w:r w:rsidR="008464FC">
        <w:rPr>
          <w:rFonts w:ascii="Arial" w:hAnsi="Arial" w:cs="Arial"/>
          <w:color w:val="auto"/>
          <w:sz w:val="22"/>
          <w:szCs w:val="22"/>
        </w:rPr>
        <w:t xml:space="preserve"> a létszámcsökkenés ellenére sem lehet ellensúlyozni. </w:t>
      </w:r>
      <w:r w:rsidR="00120750">
        <w:rPr>
          <w:rFonts w:ascii="Arial" w:hAnsi="Arial" w:cs="Arial"/>
          <w:color w:val="auto"/>
          <w:sz w:val="22"/>
          <w:szCs w:val="22"/>
        </w:rPr>
        <w:t xml:space="preserve">A Polgármesteri Hivatal létszáma négy év alatt 51 főről 39 főre csökkent. A felszabaduló bértömeg lehetővé teszi a maradványból </w:t>
      </w:r>
      <w:r w:rsidR="00EC432D">
        <w:rPr>
          <w:rFonts w:ascii="Arial" w:hAnsi="Arial" w:cs="Arial"/>
          <w:color w:val="auto"/>
          <w:sz w:val="22"/>
          <w:szCs w:val="22"/>
        </w:rPr>
        <w:t xml:space="preserve">a </w:t>
      </w:r>
      <w:r w:rsidR="004162BD">
        <w:rPr>
          <w:rFonts w:ascii="Arial" w:hAnsi="Arial" w:cs="Arial"/>
          <w:color w:val="auto"/>
          <w:sz w:val="22"/>
          <w:szCs w:val="22"/>
        </w:rPr>
        <w:t xml:space="preserve">15%-os illetményalap növelést. </w:t>
      </w:r>
      <w:r w:rsidRPr="00FD59E5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4162BD">
        <w:rPr>
          <w:rFonts w:ascii="Arial" w:hAnsi="Arial" w:cs="Arial"/>
          <w:color w:val="auto"/>
          <w:sz w:val="22"/>
          <w:szCs w:val="22"/>
        </w:rPr>
        <w:t>mennyi intézmény esetében a 2018</w:t>
      </w:r>
      <w:r w:rsidRPr="00FD59E5">
        <w:rPr>
          <w:rFonts w:ascii="Arial" w:hAnsi="Arial" w:cs="Arial"/>
          <w:color w:val="auto"/>
          <w:sz w:val="22"/>
          <w:szCs w:val="22"/>
        </w:rPr>
        <w:t>. évi soros előrelépések, a dolgozókat megillető jubileumi jutalmak, valamint a felmentési illetmények. Minden érintett dolgozó munkába járásához rendelkezésre áll a szükséges forrás. Jogszabályi előírásoknak megfelelően biztosított minden intézmény költségvetésében a minimálbérre</w:t>
      </w:r>
      <w:r w:rsidR="001141F6" w:rsidRPr="00FD59E5">
        <w:rPr>
          <w:rFonts w:ascii="Arial" w:hAnsi="Arial" w:cs="Arial"/>
          <w:color w:val="auto"/>
          <w:sz w:val="22"/>
          <w:szCs w:val="22"/>
        </w:rPr>
        <w:t xml:space="preserve"> (127.500 Ft/hó</w:t>
      </w:r>
      <w:r w:rsidR="004162BD">
        <w:rPr>
          <w:rFonts w:ascii="Arial" w:hAnsi="Arial" w:cs="Arial"/>
          <w:color w:val="auto"/>
          <w:sz w:val="22"/>
          <w:szCs w:val="22"/>
        </w:rPr>
        <w:t>ról 138.000 Ft/hó</w:t>
      </w:r>
      <w:r w:rsidR="001141F6" w:rsidRPr="00FD59E5">
        <w:rPr>
          <w:rFonts w:ascii="Arial" w:hAnsi="Arial" w:cs="Arial"/>
          <w:color w:val="auto"/>
          <w:sz w:val="22"/>
          <w:szCs w:val="22"/>
        </w:rPr>
        <w:t>)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történő kiegészítés, </w:t>
      </w:r>
      <w:r w:rsidR="00EC432D">
        <w:rPr>
          <w:rFonts w:ascii="Arial" w:hAnsi="Arial" w:cs="Arial"/>
          <w:color w:val="auto"/>
          <w:sz w:val="22"/>
          <w:szCs w:val="22"/>
        </w:rPr>
        <w:t xml:space="preserve">a 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bérkompenzáció és a </w:t>
      </w:r>
      <w:r w:rsidR="001141F6" w:rsidRPr="00FD59E5">
        <w:rPr>
          <w:rFonts w:ascii="Arial" w:hAnsi="Arial" w:cs="Arial"/>
          <w:color w:val="auto"/>
          <w:sz w:val="22"/>
          <w:szCs w:val="22"/>
        </w:rPr>
        <w:lastRenderedPageBreak/>
        <w:t xml:space="preserve">szakképzett dolgozók esetében </w:t>
      </w:r>
      <w:r w:rsidR="00EC432D">
        <w:rPr>
          <w:rFonts w:ascii="Arial" w:hAnsi="Arial" w:cs="Arial"/>
          <w:color w:val="auto"/>
          <w:sz w:val="22"/>
          <w:szCs w:val="22"/>
        </w:rPr>
        <w:t xml:space="preserve">a </w:t>
      </w:r>
      <w:r w:rsidRPr="00FD59E5">
        <w:rPr>
          <w:rFonts w:ascii="Arial" w:hAnsi="Arial" w:cs="Arial"/>
          <w:color w:val="auto"/>
          <w:sz w:val="22"/>
          <w:szCs w:val="22"/>
        </w:rPr>
        <w:t>garantált illetményre</w:t>
      </w:r>
      <w:r w:rsidR="001141F6" w:rsidRPr="00FD59E5">
        <w:rPr>
          <w:rFonts w:ascii="Arial" w:hAnsi="Arial" w:cs="Arial"/>
          <w:color w:val="auto"/>
          <w:sz w:val="22"/>
          <w:szCs w:val="22"/>
        </w:rPr>
        <w:t xml:space="preserve"> (161.000 Ft/hó</w:t>
      </w:r>
      <w:r w:rsidR="004162BD">
        <w:rPr>
          <w:rFonts w:ascii="Arial" w:hAnsi="Arial" w:cs="Arial"/>
          <w:color w:val="auto"/>
          <w:sz w:val="22"/>
          <w:szCs w:val="22"/>
        </w:rPr>
        <w:t>ról 181.000 Ft/hó</w:t>
      </w:r>
      <w:r w:rsidR="001141F6" w:rsidRPr="00FD59E5">
        <w:rPr>
          <w:rFonts w:ascii="Arial" w:hAnsi="Arial" w:cs="Arial"/>
          <w:color w:val="auto"/>
          <w:sz w:val="22"/>
          <w:szCs w:val="22"/>
        </w:rPr>
        <w:t>)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történő kiegészítés. </w:t>
      </w:r>
      <w:r w:rsidRPr="000F7724">
        <w:rPr>
          <w:rFonts w:ascii="Arial" w:hAnsi="Arial" w:cs="Arial"/>
          <w:color w:val="00B0F0"/>
          <w:sz w:val="22"/>
          <w:szCs w:val="22"/>
        </w:rPr>
        <w:t xml:space="preserve">Szociális </w:t>
      </w:r>
      <w:r w:rsidR="001141F6" w:rsidRPr="000F7724">
        <w:rPr>
          <w:rFonts w:ascii="Arial" w:hAnsi="Arial" w:cs="Arial"/>
          <w:color w:val="00B0F0"/>
          <w:sz w:val="22"/>
          <w:szCs w:val="22"/>
        </w:rPr>
        <w:t>i</w:t>
      </w:r>
      <w:r w:rsidRPr="000F7724">
        <w:rPr>
          <w:rFonts w:ascii="Arial" w:hAnsi="Arial" w:cs="Arial"/>
          <w:color w:val="00B0F0"/>
          <w:sz w:val="22"/>
          <w:szCs w:val="22"/>
        </w:rPr>
        <w:t>ntézmény</w:t>
      </w:r>
      <w:r w:rsidR="001141F6" w:rsidRPr="000F7724">
        <w:rPr>
          <w:rFonts w:ascii="Arial" w:hAnsi="Arial" w:cs="Arial"/>
          <w:color w:val="00B0F0"/>
          <w:sz w:val="22"/>
          <w:szCs w:val="22"/>
        </w:rPr>
        <w:t>nél</w:t>
      </w:r>
      <w:r w:rsidRPr="000F7724">
        <w:rPr>
          <w:rFonts w:ascii="Arial" w:hAnsi="Arial" w:cs="Arial"/>
          <w:color w:val="00B0F0"/>
          <w:sz w:val="22"/>
          <w:szCs w:val="22"/>
        </w:rPr>
        <w:t xml:space="preserve"> a személyi juttatások előirányzata tartalmazza a</w:t>
      </w:r>
      <w:r w:rsidR="001141F6" w:rsidRPr="000F7724">
        <w:rPr>
          <w:rFonts w:ascii="Arial" w:hAnsi="Arial" w:cs="Arial"/>
          <w:color w:val="00B0F0"/>
          <w:sz w:val="22"/>
          <w:szCs w:val="22"/>
        </w:rPr>
        <w:t xml:space="preserve">z </w:t>
      </w:r>
      <w:r w:rsidRPr="000F7724">
        <w:rPr>
          <w:rFonts w:ascii="Arial" w:hAnsi="Arial" w:cs="Arial"/>
          <w:color w:val="00B0F0"/>
          <w:sz w:val="22"/>
          <w:szCs w:val="22"/>
        </w:rPr>
        <w:t>szociális ágazati</w:t>
      </w:r>
      <w:r w:rsidR="00B35145" w:rsidRPr="000F7724">
        <w:rPr>
          <w:rFonts w:ascii="Arial" w:hAnsi="Arial" w:cs="Arial"/>
          <w:color w:val="00B0F0"/>
          <w:sz w:val="22"/>
          <w:szCs w:val="22"/>
        </w:rPr>
        <w:t xml:space="preserve"> összevont</w:t>
      </w:r>
      <w:r w:rsidRPr="000F7724">
        <w:rPr>
          <w:rFonts w:ascii="Arial" w:hAnsi="Arial" w:cs="Arial"/>
          <w:color w:val="00B0F0"/>
          <w:sz w:val="22"/>
          <w:szCs w:val="22"/>
        </w:rPr>
        <w:t xml:space="preserve"> pótlék</w:t>
      </w:r>
      <w:r w:rsidR="00B35145" w:rsidRPr="000F7724">
        <w:rPr>
          <w:rFonts w:ascii="Arial" w:hAnsi="Arial" w:cs="Arial"/>
          <w:color w:val="00B0F0"/>
          <w:sz w:val="22"/>
          <w:szCs w:val="22"/>
        </w:rPr>
        <w:t xml:space="preserve">, a bölcsődei pótlék </w:t>
      </w:r>
      <w:r w:rsidRPr="000F7724">
        <w:rPr>
          <w:rFonts w:ascii="Arial" w:hAnsi="Arial" w:cs="Arial"/>
          <w:color w:val="00B0F0"/>
          <w:sz w:val="22"/>
          <w:szCs w:val="22"/>
        </w:rPr>
        <w:t xml:space="preserve">összegét is. </w:t>
      </w:r>
      <w:r w:rsidR="000F7724" w:rsidRPr="000F7724">
        <w:rPr>
          <w:rFonts w:ascii="Arial" w:hAnsi="Arial" w:cs="Arial"/>
          <w:color w:val="00B0F0"/>
          <w:sz w:val="22"/>
          <w:szCs w:val="22"/>
        </w:rPr>
        <w:t>Művelődési intézmény esetében a kulturális pótlék összegét.</w:t>
      </w:r>
    </w:p>
    <w:p w:rsidR="00721038" w:rsidRPr="00B97114" w:rsidRDefault="001141F6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color w:val="auto"/>
          <w:sz w:val="22"/>
          <w:szCs w:val="22"/>
        </w:rPr>
        <w:t xml:space="preserve">A minimálbér és a garantált bérminimum </w:t>
      </w:r>
      <w:r w:rsidR="004162BD">
        <w:rPr>
          <w:rFonts w:ascii="Arial" w:hAnsi="Arial" w:cs="Arial"/>
          <w:b/>
          <w:color w:val="auto"/>
          <w:sz w:val="22"/>
          <w:szCs w:val="22"/>
        </w:rPr>
        <w:t>további, 2. ütemű növekedése</w:t>
      </w:r>
      <w:r w:rsidRPr="00FD59E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21038" w:rsidRPr="00FD59E5">
        <w:rPr>
          <w:rFonts w:ascii="Arial" w:hAnsi="Arial" w:cs="Arial"/>
          <w:b/>
          <w:color w:val="auto"/>
          <w:sz w:val="22"/>
          <w:szCs w:val="22"/>
        </w:rPr>
        <w:t>a személyi juttatások önkormányzat és intézményei szintű előirányzata meghaladja az előző év eredeti költségvetésében tervezett összeget</w:t>
      </w:r>
      <w:r w:rsidR="002E159C" w:rsidRPr="00FD59E5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>A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 xml:space="preserve"> 2017. évi 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>404.953 e Ft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 xml:space="preserve"> állami támogatás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 xml:space="preserve"> csök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>kenés és a bérszínvona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>l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 xml:space="preserve"> emelkedéséből eredő </w:t>
      </w:r>
      <w:r w:rsidR="00B97114" w:rsidRPr="00B97114">
        <w:rPr>
          <w:rFonts w:ascii="Arial" w:hAnsi="Arial" w:cs="Arial"/>
          <w:b/>
          <w:color w:val="auto"/>
          <w:sz w:val="22"/>
          <w:szCs w:val="22"/>
        </w:rPr>
        <w:t>84.696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 xml:space="preserve"> ezer Ft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 xml:space="preserve"> kiadás növekedése az Önkormányzattól független trendek 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>továbbra is jelentős hatással vannak a költségvetés tervezésére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>és továbbra is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 xml:space="preserve"> előre vetíti a közép hosszú távon Önkormányzati</w:t>
      </w:r>
      <w:r w:rsidR="004162BD" w:rsidRPr="00B97114">
        <w:rPr>
          <w:rFonts w:ascii="Arial" w:hAnsi="Arial" w:cs="Arial"/>
          <w:b/>
          <w:color w:val="auto"/>
          <w:sz w:val="22"/>
          <w:szCs w:val="22"/>
        </w:rPr>
        <w:t xml:space="preserve"> –feladat ellátás- </w:t>
      </w:r>
      <w:r w:rsidR="002E159C" w:rsidRPr="00B97114">
        <w:rPr>
          <w:rFonts w:ascii="Arial" w:hAnsi="Arial" w:cs="Arial"/>
          <w:b/>
          <w:color w:val="auto"/>
          <w:sz w:val="22"/>
          <w:szCs w:val="22"/>
        </w:rPr>
        <w:t>működés változásait is</w:t>
      </w:r>
      <w:r w:rsidR="002E159C" w:rsidRPr="00B97114">
        <w:rPr>
          <w:rFonts w:ascii="Arial" w:hAnsi="Arial" w:cs="Arial"/>
          <w:color w:val="auto"/>
          <w:sz w:val="22"/>
          <w:szCs w:val="22"/>
        </w:rPr>
        <w:t>.</w:t>
      </w:r>
    </w:p>
    <w:p w:rsidR="002E159C" w:rsidRPr="00B97114" w:rsidRDefault="002E159C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21038" w:rsidRPr="00D842D0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Önkormányzat esetében 1 fő</w:t>
      </w:r>
      <w:r w:rsidR="002B57C9">
        <w:rPr>
          <w:rFonts w:ascii="Arial" w:hAnsi="Arial" w:cs="Arial"/>
          <w:color w:val="auto"/>
          <w:sz w:val="22"/>
          <w:szCs w:val="22"/>
        </w:rPr>
        <w:t xml:space="preserve"> a magyar-horvát pályázat miatt határozott időre</w:t>
      </w:r>
      <w:r w:rsidR="00E60310">
        <w:rPr>
          <w:rFonts w:ascii="Arial" w:hAnsi="Arial" w:cs="Arial"/>
          <w:color w:val="auto"/>
          <w:sz w:val="22"/>
          <w:szCs w:val="22"/>
        </w:rPr>
        <w:t>,</w:t>
      </w:r>
      <w:r w:rsidR="002B57C9">
        <w:rPr>
          <w:rFonts w:ascii="Arial" w:hAnsi="Arial" w:cs="Arial"/>
          <w:color w:val="auto"/>
          <w:sz w:val="22"/>
          <w:szCs w:val="22"/>
        </w:rPr>
        <w:t xml:space="preserve"> 2018. októberig </w:t>
      </w:r>
      <w:r w:rsidR="002B57C9" w:rsidRPr="00D842D0">
        <w:rPr>
          <w:rFonts w:ascii="Arial" w:hAnsi="Arial" w:cs="Arial"/>
          <w:color w:val="auto"/>
          <w:sz w:val="22"/>
          <w:szCs w:val="22"/>
        </w:rPr>
        <w:t>tervezésre került.</w:t>
      </w:r>
      <w:r w:rsidRPr="00D842D0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56BA0" w:rsidRDefault="00A56BA0" w:rsidP="00DA0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 Brunszvik Teréz Napközi Otthonos Óvoda </w:t>
      </w:r>
      <w:r w:rsidR="00D842D0">
        <w:rPr>
          <w:rFonts w:ascii="Arial" w:hAnsi="Arial" w:cs="Arial"/>
          <w:color w:val="auto"/>
          <w:sz w:val="22"/>
          <w:szCs w:val="22"/>
        </w:rPr>
        <w:t>is három fővel csökken, egy csoport megszűntetésre került, a dolgozók nyugdíjba vonultak, az óvoda pénzügyi hatékonysága a bevételi oldalon is részletezett mértékben javult.</w:t>
      </w:r>
    </w:p>
    <w:p w:rsidR="00E60310" w:rsidRPr="00B97114" w:rsidRDefault="00E60310" w:rsidP="00DA09B0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B97114">
        <w:rPr>
          <w:rFonts w:ascii="Arial" w:hAnsi="Arial" w:cs="Arial"/>
          <w:color w:val="00B0F0"/>
          <w:sz w:val="22"/>
          <w:szCs w:val="22"/>
        </w:rPr>
        <w:t xml:space="preserve">Gróf I. Festetics György Művelődési Központ esetében – a korábban az Új Színpad Egyesület által működtetett szakkörök intézményi keretek közé szervezése miatt - 2018. január 1. napjától heti 20 órás munkaidővel bővül a közalkalmazottak létszáma.  </w:t>
      </w:r>
    </w:p>
    <w:p w:rsidR="00A56BA0" w:rsidRPr="00E60310" w:rsidRDefault="00A56BA0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>201</w:t>
      </w:r>
      <w:r w:rsidR="00E60310">
        <w:rPr>
          <w:rFonts w:ascii="Arial" w:hAnsi="Arial" w:cs="Arial"/>
          <w:color w:val="auto"/>
          <w:sz w:val="22"/>
          <w:szCs w:val="22"/>
        </w:rPr>
        <w:t>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évben nem módosul a </w:t>
      </w:r>
      <w:proofErr w:type="spellStart"/>
      <w:r w:rsidRPr="00FD59E5">
        <w:rPr>
          <w:rFonts w:ascii="Arial" w:hAnsi="Arial" w:cs="Arial"/>
          <w:color w:val="auto"/>
          <w:sz w:val="22"/>
          <w:szCs w:val="22"/>
        </w:rPr>
        <w:t>cafetéria</w:t>
      </w:r>
      <w:proofErr w:type="spellEnd"/>
      <w:r w:rsidRPr="00FD59E5">
        <w:rPr>
          <w:rFonts w:ascii="Arial" w:hAnsi="Arial" w:cs="Arial"/>
          <w:color w:val="auto"/>
          <w:sz w:val="22"/>
          <w:szCs w:val="22"/>
        </w:rPr>
        <w:t xml:space="preserve"> juttatás éves összege, mely továbbra is bruttó 200.000 Ft/fő/év. </w:t>
      </w:r>
      <w:r w:rsidR="00E60310" w:rsidRPr="00E60310">
        <w:rPr>
          <w:rFonts w:ascii="Arial" w:hAnsi="Arial" w:cs="Arial"/>
          <w:color w:val="auto"/>
          <w:sz w:val="22"/>
          <w:szCs w:val="22"/>
        </w:rPr>
        <w:t>A</w:t>
      </w:r>
      <w:r w:rsidRPr="00E60310">
        <w:rPr>
          <w:rFonts w:ascii="Arial" w:hAnsi="Arial" w:cs="Arial"/>
          <w:color w:val="auto"/>
          <w:sz w:val="22"/>
          <w:szCs w:val="22"/>
        </w:rPr>
        <w:t xml:space="preserve"> felhasználás </w:t>
      </w:r>
      <w:r w:rsidR="00E60310" w:rsidRPr="00E60310">
        <w:rPr>
          <w:rFonts w:ascii="Arial" w:hAnsi="Arial" w:cs="Arial"/>
          <w:color w:val="auto"/>
          <w:sz w:val="22"/>
          <w:szCs w:val="22"/>
        </w:rPr>
        <w:t xml:space="preserve">választható </w:t>
      </w:r>
      <w:r w:rsidRPr="00E60310">
        <w:rPr>
          <w:rFonts w:ascii="Arial" w:hAnsi="Arial" w:cs="Arial"/>
          <w:color w:val="auto"/>
          <w:sz w:val="22"/>
          <w:szCs w:val="22"/>
        </w:rPr>
        <w:t>jogcímei</w:t>
      </w:r>
      <w:r w:rsidR="00D842D0" w:rsidRPr="00E60310">
        <w:rPr>
          <w:rFonts w:ascii="Arial" w:hAnsi="Arial" w:cs="Arial"/>
          <w:color w:val="auto"/>
          <w:sz w:val="22"/>
          <w:szCs w:val="22"/>
        </w:rPr>
        <w:t xml:space="preserve"> nem változtak</w:t>
      </w:r>
      <w:r w:rsidRPr="00E60310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B40A61" w:rsidRPr="00FD59E5" w:rsidRDefault="00B40A61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color w:val="auto"/>
          <w:sz w:val="22"/>
          <w:szCs w:val="22"/>
        </w:rPr>
        <w:t>Munkaadót terhelő járulékok és szociális hozzájárulás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>
        <w:rPr>
          <w:rFonts w:ascii="Arial" w:hAnsi="Arial" w:cs="Arial"/>
          <w:color w:val="auto"/>
          <w:sz w:val="22"/>
          <w:szCs w:val="22"/>
        </w:rPr>
        <w:t xml:space="preserve"> </w:t>
      </w:r>
      <w:r w:rsidR="00B97114" w:rsidRPr="00B97114">
        <w:rPr>
          <w:rFonts w:ascii="Arial" w:hAnsi="Arial" w:cs="Arial"/>
          <w:color w:val="00B0F0"/>
          <w:sz w:val="22"/>
          <w:szCs w:val="22"/>
        </w:rPr>
        <w:t>210.145</w:t>
      </w:r>
      <w:r w:rsidR="00D842D0" w:rsidRPr="00B97114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D842D0">
        <w:rPr>
          <w:rFonts w:ascii="Arial" w:hAnsi="Arial" w:cs="Arial"/>
          <w:color w:val="auto"/>
          <w:sz w:val="22"/>
          <w:szCs w:val="22"/>
        </w:rPr>
        <w:t>, 2017-évben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B40A61" w:rsidRPr="00FD59E5">
        <w:rPr>
          <w:rFonts w:ascii="Arial" w:hAnsi="Arial" w:cs="Arial"/>
          <w:color w:val="auto"/>
          <w:sz w:val="22"/>
          <w:szCs w:val="22"/>
        </w:rPr>
        <w:t>210.964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</w:t>
      </w:r>
      <w:r w:rsidR="00D842D0">
        <w:rPr>
          <w:rFonts w:ascii="Arial" w:hAnsi="Arial" w:cs="Arial"/>
          <w:color w:val="auto"/>
          <w:sz w:val="22"/>
          <w:szCs w:val="22"/>
        </w:rPr>
        <w:t xml:space="preserve"> volt</w:t>
      </w:r>
      <w:r w:rsidR="001B6EC2" w:rsidRPr="00FD59E5">
        <w:rPr>
          <w:rFonts w:ascii="Arial" w:hAnsi="Arial" w:cs="Arial"/>
          <w:color w:val="auto"/>
          <w:sz w:val="22"/>
          <w:szCs w:val="22"/>
        </w:rPr>
        <w:t>.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D842D0">
        <w:rPr>
          <w:rFonts w:ascii="Arial" w:hAnsi="Arial" w:cs="Arial"/>
          <w:color w:val="auto"/>
          <w:sz w:val="22"/>
          <w:szCs w:val="22"/>
        </w:rPr>
        <w:t>2018</w:t>
      </w:r>
      <w:r w:rsidR="001B6EC2" w:rsidRPr="00FD59E5">
        <w:rPr>
          <w:rFonts w:ascii="Arial" w:hAnsi="Arial" w:cs="Arial"/>
          <w:color w:val="auto"/>
          <w:sz w:val="22"/>
          <w:szCs w:val="22"/>
        </w:rPr>
        <w:t>. évtől módosult</w:t>
      </w:r>
      <w:r w:rsidR="00D842D0">
        <w:rPr>
          <w:rFonts w:ascii="Arial" w:hAnsi="Arial" w:cs="Arial"/>
          <w:color w:val="auto"/>
          <w:sz w:val="22"/>
          <w:szCs w:val="22"/>
        </w:rPr>
        <w:t xml:space="preserve"> ugyanis</w:t>
      </w:r>
      <w:r w:rsidR="001B6EC2" w:rsidRPr="00FD59E5">
        <w:rPr>
          <w:rFonts w:ascii="Arial" w:hAnsi="Arial" w:cs="Arial"/>
          <w:color w:val="auto"/>
          <w:sz w:val="22"/>
          <w:szCs w:val="22"/>
        </w:rPr>
        <w:t xml:space="preserve"> a szociális hozzáj</w:t>
      </w:r>
      <w:r w:rsidR="00D842D0">
        <w:rPr>
          <w:rFonts w:ascii="Arial" w:hAnsi="Arial" w:cs="Arial"/>
          <w:color w:val="auto"/>
          <w:sz w:val="22"/>
          <w:szCs w:val="22"/>
        </w:rPr>
        <w:t>árulási adó mértéke, mely 22%-ról 19,5%-ra</w:t>
      </w:r>
      <w:r w:rsidR="001B6EC2" w:rsidRPr="00FD59E5">
        <w:rPr>
          <w:rFonts w:ascii="Arial" w:hAnsi="Arial" w:cs="Arial"/>
          <w:color w:val="auto"/>
          <w:sz w:val="22"/>
          <w:szCs w:val="22"/>
        </w:rPr>
        <w:t xml:space="preserve"> csökkent. Az előirányzat tervezése során a jogszabályi változás figyelembevételre került.</w:t>
      </w:r>
    </w:p>
    <w:p w:rsidR="001B6EC2" w:rsidRPr="00FD59E5" w:rsidRDefault="001B6EC2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Default="00A56BA0" w:rsidP="00A82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>
        <w:rPr>
          <w:rFonts w:ascii="Arial" w:hAnsi="Arial" w:cs="Arial"/>
          <w:color w:val="auto"/>
          <w:sz w:val="22"/>
          <w:szCs w:val="22"/>
        </w:rPr>
        <w:t xml:space="preserve"> </w:t>
      </w:r>
      <w:r w:rsidR="008B32CF" w:rsidRPr="009553F7">
        <w:rPr>
          <w:rFonts w:ascii="Arial" w:hAnsi="Arial" w:cs="Arial"/>
          <w:color w:val="00B0F0"/>
          <w:sz w:val="22"/>
          <w:szCs w:val="22"/>
        </w:rPr>
        <w:t>1.028.942</w:t>
      </w:r>
      <w:r w:rsidR="00D842D0" w:rsidRPr="009553F7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D842D0">
        <w:rPr>
          <w:rFonts w:ascii="Arial" w:hAnsi="Arial" w:cs="Arial"/>
          <w:color w:val="auto"/>
          <w:sz w:val="22"/>
          <w:szCs w:val="22"/>
        </w:rPr>
        <w:t>, 2017. évben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1B6EC2" w:rsidRPr="00FD59E5">
        <w:rPr>
          <w:rFonts w:ascii="Arial" w:hAnsi="Arial" w:cs="Arial"/>
          <w:color w:val="auto"/>
          <w:sz w:val="22"/>
          <w:szCs w:val="22"/>
        </w:rPr>
        <w:t>896.084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</w:t>
      </w:r>
      <w:r w:rsidR="00D842D0">
        <w:rPr>
          <w:rFonts w:ascii="Arial" w:hAnsi="Arial" w:cs="Arial"/>
          <w:color w:val="auto"/>
          <w:sz w:val="22"/>
          <w:szCs w:val="22"/>
        </w:rPr>
        <w:t xml:space="preserve"> volt</w:t>
      </w:r>
      <w:r w:rsidRPr="00FD59E5">
        <w:rPr>
          <w:rFonts w:ascii="Arial" w:hAnsi="Arial" w:cs="Arial"/>
          <w:color w:val="auto"/>
          <w:sz w:val="22"/>
          <w:szCs w:val="22"/>
        </w:rPr>
        <w:t>.</w:t>
      </w:r>
      <w:r w:rsidR="00D842D0">
        <w:rPr>
          <w:rFonts w:ascii="Arial" w:hAnsi="Arial" w:cs="Arial"/>
          <w:color w:val="auto"/>
          <w:sz w:val="22"/>
          <w:szCs w:val="22"/>
        </w:rPr>
        <w:t xml:space="preserve"> A növekedést a beruházások, uniós támogatások dologi kiadási tételei növelik.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Az előirányzat kialakításánál a takarékos gazdálkodás szempontját tartották szem előtt az intézmények</w:t>
      </w:r>
      <w:r w:rsidR="00D842D0">
        <w:rPr>
          <w:rFonts w:ascii="Arial" w:hAnsi="Arial" w:cs="Arial"/>
          <w:color w:val="auto"/>
          <w:sz w:val="22"/>
          <w:szCs w:val="22"/>
        </w:rPr>
        <w:t>, náluk és a hivatalnál a dologi kiadás nem növekszik</w:t>
      </w:r>
      <w:r w:rsidRPr="00FD59E5">
        <w:rPr>
          <w:rFonts w:ascii="Arial" w:hAnsi="Arial" w:cs="Arial"/>
          <w:color w:val="auto"/>
          <w:sz w:val="22"/>
          <w:szCs w:val="22"/>
        </w:rPr>
        <w:t>.</w:t>
      </w:r>
    </w:p>
    <w:p w:rsidR="008B32CF" w:rsidRDefault="008B32CF" w:rsidP="00A82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82FAB" w:rsidRDefault="00376DBC" w:rsidP="00A82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Az </w:t>
      </w:r>
      <w:r w:rsidR="008B32CF">
        <w:rPr>
          <w:rFonts w:ascii="Arial" w:hAnsi="Arial" w:cs="Arial"/>
          <w:color w:val="auto"/>
          <w:sz w:val="22"/>
          <w:szCs w:val="22"/>
        </w:rPr>
        <w:t xml:space="preserve">Önkormányzat esetében tervezésre kerültek többek között a Nagyparkoló megújítására vonatkozó projekttel kapcsolatban 15.640 ezer Ft, a </w:t>
      </w:r>
      <w:proofErr w:type="spellStart"/>
      <w:r w:rsidR="008B32CF">
        <w:rPr>
          <w:rFonts w:ascii="Arial" w:hAnsi="Arial" w:cs="Arial"/>
          <w:color w:val="auto"/>
          <w:sz w:val="22"/>
          <w:szCs w:val="22"/>
        </w:rPr>
        <w:t>ReforbCulture</w:t>
      </w:r>
      <w:proofErr w:type="spellEnd"/>
      <w:r w:rsidR="008B32CF">
        <w:rPr>
          <w:rFonts w:ascii="Arial" w:hAnsi="Arial" w:cs="Arial"/>
          <w:color w:val="auto"/>
          <w:sz w:val="22"/>
          <w:szCs w:val="22"/>
        </w:rPr>
        <w:t xml:space="preserve"> projekt kapcsán 22.311 ezer Ft</w:t>
      </w:r>
      <w:r w:rsidR="00482FAB" w:rsidRPr="00482FAB">
        <w:rPr>
          <w:rFonts w:ascii="Arial" w:hAnsi="Arial" w:cs="Arial"/>
          <w:color w:val="auto"/>
          <w:sz w:val="22"/>
          <w:szCs w:val="22"/>
        </w:rPr>
        <w:t xml:space="preserve"> </w:t>
      </w:r>
      <w:r w:rsidR="00482FAB">
        <w:rPr>
          <w:rFonts w:ascii="Arial" w:hAnsi="Arial" w:cs="Arial"/>
          <w:color w:val="auto"/>
          <w:sz w:val="22"/>
          <w:szCs w:val="22"/>
        </w:rPr>
        <w:t>dologi kiadás.</w:t>
      </w:r>
      <w:r w:rsidR="008B32CF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23584E" w:rsidRDefault="0023584E" w:rsidP="00A82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Dologi kiadások között található, előző évről áthúzódó előirányzatként a Hévízi -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Gyógytó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kifolyóvíz hőszivattyús energia hasznosításával kapcsolatos projekt, önkormányzatot érintő kiadásainak fedezetére szolgáló 10.500 ezer Ft előirányzat.</w:t>
      </w:r>
    </w:p>
    <w:p w:rsidR="00A56BA0" w:rsidRPr="00FD59E5" w:rsidRDefault="00482FAB" w:rsidP="00A829B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Város és községgazdálkodási kormányzati funkció esetében a dologi kiadások előirányzata emelt összegben lett tervezve. Az összeg </w:t>
      </w:r>
      <w:r w:rsidR="009553F7">
        <w:rPr>
          <w:rFonts w:ascii="Arial" w:hAnsi="Arial" w:cs="Arial"/>
          <w:color w:val="auto"/>
          <w:sz w:val="22"/>
          <w:szCs w:val="22"/>
        </w:rPr>
        <w:t>t</w:t>
      </w:r>
      <w:r>
        <w:rPr>
          <w:rFonts w:ascii="Arial" w:hAnsi="Arial" w:cs="Arial"/>
          <w:color w:val="auto"/>
          <w:sz w:val="22"/>
          <w:szCs w:val="22"/>
        </w:rPr>
        <w:t xml:space="preserve">artalmazza a </w:t>
      </w:r>
      <w:r w:rsidR="001849E3">
        <w:rPr>
          <w:rFonts w:ascii="Arial" w:hAnsi="Arial" w:cs="Arial"/>
          <w:color w:val="auto"/>
          <w:sz w:val="22"/>
          <w:szCs w:val="22"/>
        </w:rPr>
        <w:t>városi sportcsarnok bontásával kapcsolat</w:t>
      </w:r>
      <w:r>
        <w:rPr>
          <w:rFonts w:ascii="Arial" w:hAnsi="Arial" w:cs="Arial"/>
          <w:color w:val="auto"/>
          <w:sz w:val="22"/>
          <w:szCs w:val="22"/>
        </w:rPr>
        <w:t>os</w:t>
      </w:r>
      <w:r w:rsidR="001849E3">
        <w:rPr>
          <w:rFonts w:ascii="Arial" w:hAnsi="Arial" w:cs="Arial"/>
          <w:color w:val="auto"/>
          <w:sz w:val="22"/>
          <w:szCs w:val="22"/>
        </w:rPr>
        <w:t xml:space="preserve"> 63.500 ezer Ft</w:t>
      </w:r>
      <w:r>
        <w:rPr>
          <w:rFonts w:ascii="Arial" w:hAnsi="Arial" w:cs="Arial"/>
          <w:color w:val="auto"/>
          <w:sz w:val="22"/>
          <w:szCs w:val="22"/>
        </w:rPr>
        <w:t xml:space="preserve"> és</w:t>
      </w:r>
      <w:r w:rsidR="001849E3">
        <w:rPr>
          <w:rFonts w:ascii="Arial" w:hAnsi="Arial" w:cs="Arial"/>
          <w:color w:val="auto"/>
          <w:sz w:val="22"/>
          <w:szCs w:val="22"/>
        </w:rPr>
        <w:t xml:space="preserve"> a létesítendő Sport szálló alatti </w:t>
      </w:r>
      <w:proofErr w:type="spellStart"/>
      <w:r w:rsidR="001849E3">
        <w:rPr>
          <w:rFonts w:ascii="Arial" w:hAnsi="Arial" w:cs="Arial"/>
          <w:color w:val="auto"/>
          <w:sz w:val="22"/>
          <w:szCs w:val="22"/>
        </w:rPr>
        <w:t>E-on</w:t>
      </w:r>
      <w:proofErr w:type="spellEnd"/>
      <w:r w:rsidR="001849E3">
        <w:rPr>
          <w:rFonts w:ascii="Arial" w:hAnsi="Arial" w:cs="Arial"/>
          <w:color w:val="auto"/>
          <w:sz w:val="22"/>
          <w:szCs w:val="22"/>
        </w:rPr>
        <w:t xml:space="preserve"> vezeték kiváltás</w:t>
      </w:r>
      <w:r>
        <w:rPr>
          <w:rFonts w:ascii="Arial" w:hAnsi="Arial" w:cs="Arial"/>
          <w:color w:val="auto"/>
          <w:sz w:val="22"/>
          <w:szCs w:val="22"/>
        </w:rPr>
        <w:t>ának fedezetére</w:t>
      </w:r>
      <w:r w:rsidR="001849E3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szolgáló </w:t>
      </w:r>
      <w:r w:rsidR="001849E3">
        <w:rPr>
          <w:rFonts w:ascii="Arial" w:hAnsi="Arial" w:cs="Arial"/>
          <w:color w:val="auto"/>
          <w:sz w:val="22"/>
          <w:szCs w:val="22"/>
        </w:rPr>
        <w:t>5.000 ezer Ft</w:t>
      </w:r>
      <w:r>
        <w:rPr>
          <w:rFonts w:ascii="Arial" w:hAnsi="Arial" w:cs="Arial"/>
          <w:color w:val="auto"/>
          <w:sz w:val="22"/>
          <w:szCs w:val="22"/>
        </w:rPr>
        <w:t xml:space="preserve"> előirányzatot.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Default="008A7BEE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CC7180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Pr="00FD59E5">
        <w:rPr>
          <w:rFonts w:ascii="Arial" w:hAnsi="Arial" w:cs="Arial"/>
          <w:color w:val="auto"/>
          <w:sz w:val="22"/>
          <w:szCs w:val="22"/>
        </w:rPr>
        <w:t>e</w:t>
      </w:r>
      <w:r w:rsidR="00A56BA0" w:rsidRPr="00FD59E5">
        <w:rPr>
          <w:rFonts w:ascii="Arial" w:hAnsi="Arial" w:cs="Arial"/>
          <w:color w:val="auto"/>
          <w:sz w:val="22"/>
          <w:szCs w:val="22"/>
        </w:rPr>
        <w:t>lőirányzott összege</w:t>
      </w:r>
      <w:r w:rsidR="002374DE">
        <w:rPr>
          <w:rFonts w:ascii="Arial" w:hAnsi="Arial" w:cs="Arial"/>
          <w:color w:val="auto"/>
          <w:sz w:val="22"/>
          <w:szCs w:val="22"/>
        </w:rPr>
        <w:t xml:space="preserve"> 2017. évben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3</w:t>
      </w:r>
      <w:r w:rsidR="00D51378" w:rsidRPr="00FD59E5">
        <w:rPr>
          <w:rFonts w:ascii="Arial" w:hAnsi="Arial" w:cs="Arial"/>
          <w:color w:val="auto"/>
          <w:sz w:val="22"/>
          <w:szCs w:val="22"/>
        </w:rPr>
        <w:t>4</w:t>
      </w:r>
      <w:r w:rsidRPr="00FD59E5">
        <w:rPr>
          <w:rFonts w:ascii="Arial" w:hAnsi="Arial" w:cs="Arial"/>
          <w:color w:val="auto"/>
          <w:sz w:val="22"/>
          <w:szCs w:val="22"/>
        </w:rPr>
        <w:t>4.110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ezer Ft</w:t>
      </w:r>
      <w:r w:rsidR="002374DE">
        <w:rPr>
          <w:rFonts w:ascii="Arial" w:hAnsi="Arial" w:cs="Arial"/>
          <w:color w:val="auto"/>
          <w:sz w:val="22"/>
          <w:szCs w:val="22"/>
        </w:rPr>
        <w:t xml:space="preserve"> volt, ez 2018. évben </w:t>
      </w:r>
      <w:r w:rsidR="00376DBC" w:rsidRPr="00376DBC">
        <w:rPr>
          <w:rFonts w:ascii="Arial" w:hAnsi="Arial" w:cs="Arial"/>
          <w:color w:val="00B0F0"/>
          <w:sz w:val="22"/>
          <w:szCs w:val="22"/>
        </w:rPr>
        <w:t>334.005</w:t>
      </w:r>
      <w:r w:rsidR="002374DE" w:rsidRPr="00376DBC">
        <w:rPr>
          <w:rFonts w:ascii="Arial" w:hAnsi="Arial" w:cs="Arial"/>
          <w:color w:val="00B0F0"/>
          <w:sz w:val="22"/>
          <w:szCs w:val="22"/>
        </w:rPr>
        <w:t xml:space="preserve"> ezer Ft-ra</w:t>
      </w:r>
      <w:r w:rsidR="002374DE">
        <w:rPr>
          <w:rFonts w:ascii="Arial" w:hAnsi="Arial" w:cs="Arial"/>
          <w:color w:val="auto"/>
          <w:sz w:val="22"/>
          <w:szCs w:val="22"/>
        </w:rPr>
        <w:t xml:space="preserve"> csökkent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, melyből az államháztartáson belülre átadott támogatás előirányzat </w:t>
      </w:r>
      <w:r w:rsidR="002374DE">
        <w:rPr>
          <w:rFonts w:ascii="Arial" w:hAnsi="Arial" w:cs="Arial"/>
          <w:color w:val="auto"/>
          <w:sz w:val="22"/>
          <w:szCs w:val="22"/>
        </w:rPr>
        <w:t>47.912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 ezer Ft, az államháztartáson kívülre átadott támogatás előirányzata </w:t>
      </w:r>
      <w:r w:rsidR="00376DBC" w:rsidRPr="00376DBC">
        <w:rPr>
          <w:rFonts w:ascii="Arial" w:hAnsi="Arial" w:cs="Arial"/>
          <w:color w:val="00B0F0"/>
          <w:sz w:val="22"/>
          <w:szCs w:val="22"/>
        </w:rPr>
        <w:t>286.093</w:t>
      </w:r>
      <w:r w:rsidR="00A56BA0" w:rsidRPr="00376DBC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A56BA0" w:rsidRPr="00FD59E5">
        <w:rPr>
          <w:rFonts w:ascii="Arial" w:hAnsi="Arial" w:cs="Arial"/>
          <w:color w:val="auto"/>
          <w:sz w:val="22"/>
          <w:szCs w:val="22"/>
        </w:rPr>
        <w:t xml:space="preserve">. Az előirányzat támogatott szervezetenkénti bontását az 1/7. melléklet tartalmazza. </w:t>
      </w:r>
    </w:p>
    <w:p w:rsidR="002467E3" w:rsidRPr="00FD59E5" w:rsidRDefault="002467E3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 támogatások között a Képviselő –testület 239/2015. (VIII.27.) határozatának megfelelően 19500 ezer forint összegben szerepel a Hévíz TDM Egyesület támogatása. A hévíz Turisztikai Nonprofit Kft két címen kap támogatást, kérelmének megfelelően a </w:t>
      </w:r>
      <w:r w:rsidRPr="002467E3">
        <w:rPr>
          <w:rFonts w:ascii="Arial" w:hAnsi="Arial" w:cs="Arial"/>
          <w:color w:val="00B0F0"/>
          <w:sz w:val="22"/>
          <w:szCs w:val="22"/>
        </w:rPr>
        <w:t xml:space="preserve">75.000 ezer Ft </w:t>
      </w:r>
      <w:r>
        <w:rPr>
          <w:rFonts w:ascii="Arial" w:hAnsi="Arial" w:cs="Arial"/>
          <w:color w:val="auto"/>
          <w:sz w:val="22"/>
          <w:szCs w:val="22"/>
        </w:rPr>
        <w:t xml:space="preserve">a város marketing hatékonyabb keretek közötti ellátását biztosító támogatás. 5.000 ezer Ft a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Hungarikum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alapprogramhoz szükséges önkormányzati hozzájárulás.</w:t>
      </w:r>
    </w:p>
    <w:p w:rsidR="004B3053" w:rsidRPr="00376DBC" w:rsidRDefault="004B3053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7180">
        <w:rPr>
          <w:rFonts w:ascii="Arial" w:hAnsi="Arial" w:cs="Arial"/>
          <w:b/>
          <w:color w:val="auto"/>
          <w:sz w:val="22"/>
          <w:szCs w:val="22"/>
        </w:rPr>
        <w:t>Működési tartalék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4B3053">
        <w:rPr>
          <w:rFonts w:ascii="Arial" w:hAnsi="Arial" w:cs="Arial"/>
          <w:color w:val="auto"/>
          <w:sz w:val="22"/>
          <w:szCs w:val="22"/>
        </w:rPr>
        <w:t>8</w:t>
      </w:r>
      <w:r w:rsidR="00716C98">
        <w:rPr>
          <w:rFonts w:ascii="Arial" w:hAnsi="Arial" w:cs="Arial"/>
          <w:color w:val="auto"/>
          <w:sz w:val="22"/>
          <w:szCs w:val="22"/>
        </w:rPr>
        <w:t>5.088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</w:t>
      </w:r>
      <w:r w:rsidR="00716C98">
        <w:rPr>
          <w:rFonts w:ascii="Arial" w:hAnsi="Arial" w:cs="Arial"/>
          <w:color w:val="auto"/>
          <w:sz w:val="22"/>
          <w:szCs w:val="22"/>
        </w:rPr>
        <w:t>,</w:t>
      </w:r>
      <w:r w:rsidR="004B3053">
        <w:rPr>
          <w:rFonts w:ascii="Arial" w:hAnsi="Arial" w:cs="Arial"/>
          <w:color w:val="auto"/>
          <w:sz w:val="22"/>
          <w:szCs w:val="22"/>
        </w:rPr>
        <w:t xml:space="preserve"> melyből a működési céltartalék előirányzata 65.088 ezer Ft, </w:t>
      </w:r>
      <w:r w:rsidR="00716C98">
        <w:rPr>
          <w:rFonts w:ascii="Arial" w:hAnsi="Arial" w:cs="Arial"/>
          <w:color w:val="auto"/>
          <w:sz w:val="22"/>
          <w:szCs w:val="22"/>
        </w:rPr>
        <w:t>az általános tartalék pedig 20.000 ezer Ft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</w:t>
      </w:r>
      <w:r w:rsidR="00716C98">
        <w:rPr>
          <w:rFonts w:ascii="Arial" w:hAnsi="Arial" w:cs="Arial"/>
          <w:color w:val="auto"/>
          <w:sz w:val="22"/>
          <w:szCs w:val="22"/>
        </w:rPr>
        <w:t>A 2017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. évi zárszámadásban majdan megállapításra kerülő költségvetési maradvány és a jelen költségvetési tervezetben kimutatott előző évi maradvány igénybevétel közötti különbözetből szükséges az előirányzat megemelése. 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b/>
          <w:i/>
          <w:color w:val="auto"/>
          <w:sz w:val="22"/>
          <w:szCs w:val="22"/>
        </w:rPr>
        <w:t xml:space="preserve">Felhalmozási pénzforgalmi kiadások </w:t>
      </w:r>
      <w:r w:rsidRPr="00FD59E5">
        <w:rPr>
          <w:rFonts w:ascii="Arial" w:hAnsi="Arial" w:cs="Arial"/>
          <w:color w:val="auto"/>
          <w:sz w:val="22"/>
          <w:szCs w:val="22"/>
        </w:rPr>
        <w:t>összege</w:t>
      </w:r>
      <w:r w:rsidR="00716C98">
        <w:rPr>
          <w:rFonts w:ascii="Arial" w:hAnsi="Arial" w:cs="Arial"/>
          <w:color w:val="auto"/>
          <w:sz w:val="22"/>
          <w:szCs w:val="22"/>
        </w:rPr>
        <w:t xml:space="preserve"> </w:t>
      </w:r>
      <w:r w:rsidR="006830E8">
        <w:rPr>
          <w:rFonts w:ascii="Arial" w:hAnsi="Arial" w:cs="Arial"/>
          <w:color w:val="auto"/>
          <w:sz w:val="22"/>
          <w:szCs w:val="22"/>
        </w:rPr>
        <w:t xml:space="preserve">a </w:t>
      </w:r>
      <w:r w:rsidR="00716C98">
        <w:rPr>
          <w:rFonts w:ascii="Arial" w:hAnsi="Arial" w:cs="Arial"/>
          <w:color w:val="auto"/>
          <w:sz w:val="22"/>
          <w:szCs w:val="22"/>
        </w:rPr>
        <w:t xml:space="preserve">2017. </w:t>
      </w:r>
      <w:r w:rsidR="006830E8">
        <w:rPr>
          <w:rFonts w:ascii="Arial" w:hAnsi="Arial" w:cs="Arial"/>
          <w:color w:val="auto"/>
          <w:sz w:val="22"/>
          <w:szCs w:val="22"/>
        </w:rPr>
        <w:t>évi eredeti költségvetésben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D034AC" w:rsidRPr="00FD59E5">
        <w:rPr>
          <w:rFonts w:ascii="Arial" w:hAnsi="Arial" w:cs="Arial"/>
          <w:color w:val="auto"/>
          <w:sz w:val="22"/>
          <w:szCs w:val="22"/>
        </w:rPr>
        <w:t>457.541</w:t>
      </w:r>
      <w:r w:rsidR="00716C98">
        <w:rPr>
          <w:rFonts w:ascii="Arial" w:hAnsi="Arial" w:cs="Arial"/>
          <w:color w:val="auto"/>
          <w:sz w:val="22"/>
          <w:szCs w:val="22"/>
        </w:rPr>
        <w:t xml:space="preserve"> ezer Ft, 2018. </w:t>
      </w:r>
      <w:r w:rsidR="004B3053">
        <w:rPr>
          <w:rFonts w:ascii="Arial" w:hAnsi="Arial" w:cs="Arial"/>
          <w:color w:val="auto"/>
          <w:sz w:val="22"/>
          <w:szCs w:val="22"/>
        </w:rPr>
        <w:t>év</w:t>
      </w:r>
      <w:r w:rsidR="00716C98">
        <w:rPr>
          <w:rFonts w:ascii="Arial" w:hAnsi="Arial" w:cs="Arial"/>
          <w:color w:val="auto"/>
          <w:sz w:val="22"/>
          <w:szCs w:val="22"/>
        </w:rPr>
        <w:t>b</w:t>
      </w:r>
      <w:r w:rsidR="004B3053">
        <w:rPr>
          <w:rFonts w:ascii="Arial" w:hAnsi="Arial" w:cs="Arial"/>
          <w:color w:val="auto"/>
          <w:sz w:val="22"/>
          <w:szCs w:val="22"/>
        </w:rPr>
        <w:t>e</w:t>
      </w:r>
      <w:r w:rsidR="00716C98">
        <w:rPr>
          <w:rFonts w:ascii="Arial" w:hAnsi="Arial" w:cs="Arial"/>
          <w:color w:val="auto"/>
          <w:sz w:val="22"/>
          <w:szCs w:val="22"/>
        </w:rPr>
        <w:t xml:space="preserve">n </w:t>
      </w:r>
      <w:r w:rsidR="004B3053">
        <w:rPr>
          <w:rFonts w:ascii="Arial" w:hAnsi="Arial" w:cs="Arial"/>
          <w:color w:val="auto"/>
          <w:sz w:val="22"/>
          <w:szCs w:val="22"/>
        </w:rPr>
        <w:t xml:space="preserve">az e címen tervezett előirányzat </w:t>
      </w:r>
      <w:r w:rsidR="00716C98" w:rsidRPr="006830E8">
        <w:rPr>
          <w:rFonts w:ascii="Arial" w:hAnsi="Arial" w:cs="Arial"/>
          <w:color w:val="00B0F0"/>
          <w:sz w:val="22"/>
          <w:szCs w:val="22"/>
        </w:rPr>
        <w:t>2.</w:t>
      </w:r>
      <w:r w:rsidR="004B3053" w:rsidRPr="006830E8">
        <w:rPr>
          <w:rFonts w:ascii="Arial" w:hAnsi="Arial" w:cs="Arial"/>
          <w:color w:val="00B0F0"/>
          <w:sz w:val="22"/>
          <w:szCs w:val="22"/>
        </w:rPr>
        <w:t>425.206</w:t>
      </w:r>
      <w:r w:rsidR="00716C98" w:rsidRPr="006830E8">
        <w:rPr>
          <w:rFonts w:ascii="Arial" w:hAnsi="Arial" w:cs="Arial"/>
          <w:color w:val="00B0F0"/>
          <w:sz w:val="22"/>
          <w:szCs w:val="22"/>
        </w:rPr>
        <w:t xml:space="preserve"> ezer Ft-ra </w:t>
      </w:r>
      <w:r w:rsidR="00716C98">
        <w:rPr>
          <w:rFonts w:ascii="Arial" w:hAnsi="Arial" w:cs="Arial"/>
          <w:color w:val="auto"/>
          <w:sz w:val="22"/>
          <w:szCs w:val="22"/>
        </w:rPr>
        <w:t>növekszik.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4B3053">
        <w:rPr>
          <w:rFonts w:ascii="Arial" w:hAnsi="Arial" w:cs="Arial"/>
          <w:color w:val="auto"/>
          <w:sz w:val="22"/>
          <w:szCs w:val="22"/>
          <w:u w:val="single"/>
        </w:rPr>
        <w:t>Beruházások</w:t>
      </w:r>
      <w:r w:rsidRPr="00CC7180">
        <w:rPr>
          <w:rFonts w:ascii="Arial" w:hAnsi="Arial" w:cs="Arial"/>
          <w:color w:val="auto"/>
          <w:sz w:val="22"/>
          <w:szCs w:val="22"/>
        </w:rPr>
        <w:t xml:space="preserve"> 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ervezett összege </w:t>
      </w:r>
      <w:r w:rsidR="00716C98" w:rsidRPr="006830E8">
        <w:rPr>
          <w:rFonts w:ascii="Arial" w:hAnsi="Arial" w:cs="Arial"/>
          <w:color w:val="00B0F0"/>
          <w:sz w:val="22"/>
          <w:szCs w:val="22"/>
        </w:rPr>
        <w:t>2.</w:t>
      </w:r>
      <w:r w:rsidR="004B3053" w:rsidRPr="006830E8">
        <w:rPr>
          <w:rFonts w:ascii="Arial" w:hAnsi="Arial" w:cs="Arial"/>
          <w:color w:val="00B0F0"/>
          <w:sz w:val="22"/>
          <w:szCs w:val="22"/>
        </w:rPr>
        <w:t>081.316</w:t>
      </w:r>
      <w:r w:rsidRPr="006830E8">
        <w:rPr>
          <w:rFonts w:ascii="Arial" w:hAnsi="Arial" w:cs="Arial"/>
          <w:color w:val="00B0F0"/>
          <w:sz w:val="22"/>
          <w:szCs w:val="22"/>
        </w:rPr>
        <w:t xml:space="preserve"> ezer Ft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, a </w:t>
      </w:r>
      <w:r w:rsidRPr="00FD59E5">
        <w:rPr>
          <w:rFonts w:ascii="Arial" w:hAnsi="Arial" w:cs="Arial"/>
          <w:color w:val="auto"/>
          <w:sz w:val="22"/>
          <w:szCs w:val="22"/>
          <w:u w:val="single"/>
        </w:rPr>
        <w:t>felújítás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i előirányzat összege </w:t>
      </w:r>
      <w:r w:rsidR="00716C98">
        <w:rPr>
          <w:rFonts w:ascii="Arial" w:hAnsi="Arial" w:cs="Arial"/>
          <w:color w:val="auto"/>
          <w:sz w:val="22"/>
          <w:szCs w:val="22"/>
        </w:rPr>
        <w:t>10.000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ezer Ft.</w:t>
      </w:r>
    </w:p>
    <w:p w:rsidR="00A56BA0" w:rsidRPr="00FD59E5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Önkormányzat esetében minkét előirányzatnál - a gép, berendezés beszerzés és az informatikai eszköz beszerzés kivételével – </w:t>
      </w:r>
      <w:r w:rsidR="00D034AC" w:rsidRPr="00FD59E5">
        <w:rPr>
          <w:rFonts w:ascii="Arial" w:hAnsi="Arial" w:cs="Arial"/>
          <w:color w:val="auto"/>
          <w:sz w:val="22"/>
          <w:szCs w:val="22"/>
        </w:rPr>
        <w:t xml:space="preserve">java részt </w:t>
      </w:r>
      <w:r w:rsidR="00716C98">
        <w:rPr>
          <w:rFonts w:ascii="Arial" w:hAnsi="Arial" w:cs="Arial"/>
          <w:color w:val="auto"/>
          <w:sz w:val="22"/>
          <w:szCs w:val="22"/>
        </w:rPr>
        <w:t>a 2017</w:t>
      </w:r>
      <w:r w:rsidRPr="00FD59E5">
        <w:rPr>
          <w:rFonts w:ascii="Arial" w:hAnsi="Arial" w:cs="Arial"/>
          <w:color w:val="auto"/>
          <w:sz w:val="22"/>
          <w:szCs w:val="22"/>
        </w:rPr>
        <w:t>. évről áthúzódó felhalmozá</w:t>
      </w:r>
      <w:r w:rsidR="00716C98">
        <w:rPr>
          <w:rFonts w:ascii="Arial" w:hAnsi="Arial" w:cs="Arial"/>
          <w:color w:val="auto"/>
          <w:sz w:val="22"/>
          <w:szCs w:val="22"/>
        </w:rPr>
        <w:t>si jogcímek kerültek tervezésre, mivel a pályázati beruházások megvalósítása áthúzódik 2018. évre.</w:t>
      </w:r>
    </w:p>
    <w:p w:rsidR="00A56BA0" w:rsidRDefault="00716C98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 főbb beruházások: </w:t>
      </w:r>
    </w:p>
    <w:p w:rsidR="00716C98" w:rsidRDefault="00716C98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1.</w:t>
      </w:r>
      <w:r w:rsidRPr="00716C98">
        <w:rPr>
          <w:rFonts w:ascii="Arial" w:hAnsi="Arial" w:cs="Arial"/>
          <w:color w:val="auto"/>
          <w:sz w:val="22"/>
          <w:szCs w:val="22"/>
        </w:rPr>
        <w:tab/>
        <w:t>Széchenyi utca teljes közműveinek kicserélése, a zöldfelületeinek és járdáinak megújítása</w:t>
      </w:r>
      <w:r w:rsidR="004B3053">
        <w:rPr>
          <w:rFonts w:ascii="Arial" w:hAnsi="Arial" w:cs="Arial"/>
          <w:color w:val="auto"/>
          <w:sz w:val="22"/>
          <w:szCs w:val="22"/>
        </w:rPr>
        <w:t>: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 xml:space="preserve">A Széchenyi utca Hévíz egyik legforgalmasabb </w:t>
      </w:r>
      <w:r w:rsidR="004B3053">
        <w:rPr>
          <w:rFonts w:ascii="Arial" w:hAnsi="Arial" w:cs="Arial"/>
          <w:color w:val="auto"/>
          <w:sz w:val="22"/>
          <w:szCs w:val="22"/>
        </w:rPr>
        <w:t xml:space="preserve">- </w:t>
      </w:r>
      <w:r w:rsidRPr="00716C98">
        <w:rPr>
          <w:rFonts w:ascii="Arial" w:hAnsi="Arial" w:cs="Arial"/>
          <w:color w:val="auto"/>
          <w:sz w:val="22"/>
          <w:szCs w:val="22"/>
        </w:rPr>
        <w:t>állami tulajdonban lévő</w:t>
      </w:r>
      <w:r w:rsidR="004B3053">
        <w:rPr>
          <w:rFonts w:ascii="Arial" w:hAnsi="Arial" w:cs="Arial"/>
          <w:color w:val="auto"/>
          <w:sz w:val="22"/>
          <w:szCs w:val="22"/>
        </w:rPr>
        <w:t xml:space="preserve"> -</w:t>
      </w:r>
      <w:r w:rsidRPr="00716C98">
        <w:rPr>
          <w:rFonts w:ascii="Arial" w:hAnsi="Arial" w:cs="Arial"/>
          <w:color w:val="auto"/>
          <w:sz w:val="22"/>
          <w:szCs w:val="22"/>
        </w:rPr>
        <w:t xml:space="preserve"> útja, erősen leromlott műszaki állapotban van, hossza a Kölcsey utcától a körforgalomig 872 m. A Magyar Közút Nonprofit Kft. Európai Uniós forrásból az útburkolatot 1 kilométeres szakaszának újraburkolására bruttó 129.5 millió forintos pályázati forrást nyert. Nem célszerű csak az útburkolat felújítását elvégezni, mivel az alatta lévő közművek 30-50 évesek. Ezért a Magyar Közút az Önkormányzattal együttműködve konzorciális szerződést kötött az utca teljes felújításának érdekében. Az utca országos közútként a Magyar Közút kezelésében </w:t>
      </w:r>
      <w:r w:rsidR="004B3053">
        <w:rPr>
          <w:rFonts w:ascii="Arial" w:hAnsi="Arial" w:cs="Arial"/>
          <w:color w:val="auto"/>
          <w:sz w:val="22"/>
          <w:szCs w:val="22"/>
        </w:rPr>
        <w:t>van</w:t>
      </w:r>
      <w:r w:rsidRPr="00716C98">
        <w:rPr>
          <w:rFonts w:ascii="Arial" w:hAnsi="Arial" w:cs="Arial"/>
          <w:color w:val="auto"/>
          <w:sz w:val="22"/>
          <w:szCs w:val="22"/>
        </w:rPr>
        <w:t>, míg az egyéb közművek a közműszolgáltatók</w:t>
      </w:r>
      <w:r w:rsidR="004B3053">
        <w:rPr>
          <w:rFonts w:ascii="Arial" w:hAnsi="Arial" w:cs="Arial"/>
          <w:color w:val="auto"/>
          <w:sz w:val="22"/>
          <w:szCs w:val="22"/>
        </w:rPr>
        <w:t>,</w:t>
      </w:r>
      <w:r w:rsidRPr="00716C98">
        <w:rPr>
          <w:rFonts w:ascii="Arial" w:hAnsi="Arial" w:cs="Arial"/>
          <w:color w:val="auto"/>
          <w:sz w:val="22"/>
          <w:szCs w:val="22"/>
        </w:rPr>
        <w:t xml:space="preserve"> a csapadékvíz elvezetés a GAMESZ fenntartása alatt áll. Így minden felszín alatti közműszolgáltatót közös asztalhoz ültetve nyilatkoztattuk, hogy a felújításból milyen részarányt tud saját beruházásban megvalósítani, és mennyi időre van szüksége a kivitelezéshez. Ehhez kapcsolódóan a közművek cseréje 2017</w:t>
      </w:r>
      <w:r w:rsidR="00A34612">
        <w:rPr>
          <w:rFonts w:ascii="Arial" w:hAnsi="Arial" w:cs="Arial"/>
          <w:color w:val="auto"/>
          <w:sz w:val="22"/>
          <w:szCs w:val="22"/>
        </w:rPr>
        <w:t>.</w:t>
      </w:r>
      <w:r w:rsidRPr="00716C98">
        <w:rPr>
          <w:rFonts w:ascii="Arial" w:hAnsi="Arial" w:cs="Arial"/>
          <w:color w:val="auto"/>
          <w:sz w:val="22"/>
          <w:szCs w:val="22"/>
        </w:rPr>
        <w:t xml:space="preserve"> októberében elkezdőd</w:t>
      </w:r>
      <w:r w:rsidR="00A34612">
        <w:rPr>
          <w:rFonts w:ascii="Arial" w:hAnsi="Arial" w:cs="Arial"/>
          <w:color w:val="auto"/>
          <w:sz w:val="22"/>
          <w:szCs w:val="22"/>
        </w:rPr>
        <w:t>ött. A</w:t>
      </w:r>
      <w:r w:rsidRPr="00716C98">
        <w:rPr>
          <w:rFonts w:ascii="Arial" w:hAnsi="Arial" w:cs="Arial"/>
          <w:color w:val="auto"/>
          <w:sz w:val="22"/>
          <w:szCs w:val="22"/>
        </w:rPr>
        <w:t xml:space="preserve"> 850 milliós várható teljes bekerülési költségből az Önkormányzatra jutó rész bruttó 665 millió forint lesz, amely 5%-os tartalékkeret fedezet mellett lett megállapítva. Ez az összeg tartalmazza a Csokonai utca majdani szennyvíz kicsatlakozásához szükséges </w:t>
      </w:r>
      <w:proofErr w:type="spellStart"/>
      <w:r w:rsidRPr="00716C98">
        <w:rPr>
          <w:rFonts w:ascii="Arial" w:hAnsi="Arial" w:cs="Arial"/>
          <w:color w:val="auto"/>
          <w:sz w:val="22"/>
          <w:szCs w:val="22"/>
        </w:rPr>
        <w:t>alapvezetékelési</w:t>
      </w:r>
      <w:proofErr w:type="spellEnd"/>
      <w:r w:rsidRPr="00716C98">
        <w:rPr>
          <w:rFonts w:ascii="Arial" w:hAnsi="Arial" w:cs="Arial"/>
          <w:color w:val="auto"/>
          <w:sz w:val="22"/>
          <w:szCs w:val="22"/>
        </w:rPr>
        <w:t xml:space="preserve"> munkáit is, amit ezekkel a munkákkal együtt célszerű megoldani. Ennek a költsége bruttó 28 millió forint.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Az Önkormányzatra jutó munkafolyamatok a következők: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-</w:t>
      </w:r>
      <w:r w:rsidRPr="00716C98">
        <w:rPr>
          <w:rFonts w:ascii="Arial" w:hAnsi="Arial" w:cs="Arial"/>
          <w:color w:val="auto"/>
          <w:sz w:val="22"/>
          <w:szCs w:val="22"/>
        </w:rPr>
        <w:tab/>
        <w:t>Általános tételek: szakfelü</w:t>
      </w:r>
      <w:r>
        <w:rPr>
          <w:rFonts w:ascii="Arial" w:hAnsi="Arial" w:cs="Arial"/>
          <w:color w:val="auto"/>
          <w:sz w:val="22"/>
          <w:szCs w:val="22"/>
        </w:rPr>
        <w:t>gyeletek, ideiglenes forgalom</w:t>
      </w:r>
      <w:r w:rsidRPr="00716C98">
        <w:rPr>
          <w:rFonts w:ascii="Arial" w:hAnsi="Arial" w:cs="Arial"/>
          <w:color w:val="auto"/>
          <w:sz w:val="22"/>
          <w:szCs w:val="22"/>
        </w:rPr>
        <w:t>elterelés, jelzőtáblák,</w:t>
      </w:r>
      <w:r w:rsidR="00A34612">
        <w:rPr>
          <w:rFonts w:ascii="Arial" w:hAnsi="Arial" w:cs="Arial"/>
          <w:color w:val="auto"/>
          <w:sz w:val="22"/>
          <w:szCs w:val="22"/>
        </w:rPr>
        <w:t xml:space="preserve"> </w:t>
      </w:r>
      <w:r w:rsidRPr="00716C98">
        <w:rPr>
          <w:rFonts w:ascii="Arial" w:hAnsi="Arial" w:cs="Arial"/>
          <w:color w:val="auto"/>
          <w:sz w:val="22"/>
          <w:szCs w:val="22"/>
        </w:rPr>
        <w:t>ideiglenes létesítmények, megvalósulási tervek, biztosítékok és biztosítások</w:t>
      </w:r>
      <w:r w:rsidR="00A34612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6C98">
        <w:rPr>
          <w:rFonts w:ascii="Arial" w:hAnsi="Arial" w:cs="Arial"/>
          <w:color w:val="auto"/>
          <w:sz w:val="22"/>
          <w:szCs w:val="22"/>
        </w:rPr>
        <w:t>stb</w:t>
      </w:r>
      <w:proofErr w:type="spellEnd"/>
      <w:r w:rsidR="00A34612">
        <w:rPr>
          <w:rFonts w:ascii="Arial" w:hAnsi="Arial" w:cs="Arial"/>
          <w:color w:val="auto"/>
          <w:sz w:val="22"/>
          <w:szCs w:val="22"/>
        </w:rPr>
        <w:t>…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-</w:t>
      </w:r>
      <w:r w:rsidRPr="00716C98">
        <w:rPr>
          <w:rFonts w:ascii="Arial" w:hAnsi="Arial" w:cs="Arial"/>
          <w:color w:val="auto"/>
          <w:sz w:val="22"/>
          <w:szCs w:val="22"/>
        </w:rPr>
        <w:tab/>
        <w:t>Csapadékcsatorna bontása és építése: a több helyen eltömődött, és elszivárgó, az út alatt fedett árokban vezetett csapadékvíz gerinc és bekötések építése.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-</w:t>
      </w:r>
      <w:r w:rsidRPr="00716C98">
        <w:rPr>
          <w:rFonts w:ascii="Arial" w:hAnsi="Arial" w:cs="Arial"/>
          <w:color w:val="auto"/>
          <w:sz w:val="22"/>
          <w:szCs w:val="22"/>
        </w:rPr>
        <w:tab/>
        <w:t>Előkészítő és földmunkák: fák és növényzet bontása, kocsi behajtók padok és egyéb tereptárgyak bontása, és az ezekhez tartozó földmunkák.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-</w:t>
      </w:r>
      <w:r w:rsidRPr="00716C98">
        <w:rPr>
          <w:rFonts w:ascii="Arial" w:hAnsi="Arial" w:cs="Arial"/>
          <w:color w:val="auto"/>
          <w:sz w:val="22"/>
          <w:szCs w:val="22"/>
        </w:rPr>
        <w:tab/>
        <w:t>Útépítés és egyéb pályaszerkezet építés</w:t>
      </w:r>
      <w:r w:rsidR="00A34612">
        <w:rPr>
          <w:rFonts w:ascii="Arial" w:hAnsi="Arial" w:cs="Arial"/>
          <w:color w:val="auto"/>
          <w:sz w:val="22"/>
          <w:szCs w:val="22"/>
        </w:rPr>
        <w:t xml:space="preserve"> </w:t>
      </w:r>
      <w:r w:rsidRPr="00716C98">
        <w:rPr>
          <w:rFonts w:ascii="Arial" w:hAnsi="Arial" w:cs="Arial"/>
          <w:color w:val="auto"/>
          <w:sz w:val="22"/>
          <w:szCs w:val="22"/>
        </w:rPr>
        <w:t>(bontási oldalon): a csapadékvíz építéshez kapcsolódó aszfalt és szegélybontások és helyreállítások, autóbusz megálló és gyalogátkelőhelyek bontása, burkolatszél vágása,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(építési oldalon): padka és elválasztó sáv építése, térkő és burkolat építés, forgalomtechnikai létesítmények, KRESZ táblák, védőkorlátok, burkolatjelek stb.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-</w:t>
      </w:r>
      <w:r w:rsidRPr="00716C98">
        <w:rPr>
          <w:rFonts w:ascii="Arial" w:hAnsi="Arial" w:cs="Arial"/>
          <w:color w:val="auto"/>
          <w:sz w:val="22"/>
          <w:szCs w:val="22"/>
        </w:rPr>
        <w:tab/>
        <w:t>Vízépítés: csapadékvíz rácsok, aknák, folyókák bontása és építése, szivárgók és víztelenítéshez szükséges létesítmények építése,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-</w:t>
      </w:r>
      <w:r w:rsidRPr="00716C98">
        <w:rPr>
          <w:rFonts w:ascii="Arial" w:hAnsi="Arial" w:cs="Arial"/>
          <w:color w:val="auto"/>
          <w:sz w:val="22"/>
          <w:szCs w:val="22"/>
        </w:rPr>
        <w:tab/>
        <w:t>Növénytelepítés: Fák</w:t>
      </w:r>
      <w:r w:rsidR="00A34612">
        <w:rPr>
          <w:rFonts w:ascii="Arial" w:hAnsi="Arial" w:cs="Arial"/>
          <w:color w:val="auto"/>
          <w:sz w:val="22"/>
          <w:szCs w:val="22"/>
        </w:rPr>
        <w:t>,</w:t>
      </w:r>
      <w:r w:rsidRPr="00716C98">
        <w:rPr>
          <w:rFonts w:ascii="Arial" w:hAnsi="Arial" w:cs="Arial"/>
          <w:color w:val="auto"/>
          <w:sz w:val="22"/>
          <w:szCs w:val="22"/>
        </w:rPr>
        <w:t xml:space="preserve"> bokrok, cserjék, ültetése, utcapadok</w:t>
      </w:r>
      <w:r w:rsidR="00A34612">
        <w:rPr>
          <w:rFonts w:ascii="Arial" w:hAnsi="Arial" w:cs="Arial"/>
          <w:color w:val="auto"/>
          <w:sz w:val="22"/>
          <w:szCs w:val="22"/>
        </w:rPr>
        <w:t>,</w:t>
      </w:r>
      <w:r w:rsidRPr="00716C98">
        <w:rPr>
          <w:rFonts w:ascii="Arial" w:hAnsi="Arial" w:cs="Arial"/>
          <w:color w:val="auto"/>
          <w:sz w:val="22"/>
          <w:szCs w:val="22"/>
        </w:rPr>
        <w:t xml:space="preserve"> szemetesek és egyéb tereptárgyak építése, zöldfelület építés.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Az önkormányzati feladatok költsége összesen bruttó 545 millió forint, amihez hozzá kell számolni az egyes szolgáltatók továbbszámlázott költségeit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A felújítás során jelentősen csökken az utca aszfaltozott felülete, növekszik a zöldfelület is járdafelületek nagysága, valamint a burkolati kialakítások igényesebbé válnak.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16C98">
        <w:rPr>
          <w:rFonts w:ascii="Arial" w:hAnsi="Arial" w:cs="Arial"/>
          <w:color w:val="auto"/>
          <w:sz w:val="22"/>
          <w:szCs w:val="22"/>
        </w:rPr>
        <w:t>A teljes bekerülési érték: 850.000 ezer forint</w:t>
      </w:r>
      <w:r w:rsidR="00A34612">
        <w:rPr>
          <w:rFonts w:ascii="Arial" w:hAnsi="Arial" w:cs="Arial"/>
          <w:color w:val="auto"/>
          <w:sz w:val="22"/>
          <w:szCs w:val="22"/>
        </w:rPr>
        <w:t xml:space="preserve">, </w:t>
      </w:r>
      <w:r w:rsidRPr="00716C98">
        <w:rPr>
          <w:rFonts w:ascii="Arial" w:hAnsi="Arial" w:cs="Arial"/>
          <w:color w:val="auto"/>
          <w:sz w:val="22"/>
          <w:szCs w:val="22"/>
        </w:rPr>
        <w:t>amelyből 665 millió forint hitelfelvételt tervez az önkormányzat</w:t>
      </w:r>
      <w:r w:rsidR="00A34612">
        <w:rPr>
          <w:rFonts w:ascii="Arial" w:hAnsi="Arial" w:cs="Arial"/>
          <w:color w:val="auto"/>
          <w:sz w:val="22"/>
          <w:szCs w:val="22"/>
        </w:rPr>
        <w:t>.</w:t>
      </w:r>
    </w:p>
    <w:p w:rsidR="00716C98" w:rsidRPr="00716C98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2.</w:t>
      </w:r>
      <w:r w:rsidRPr="005C33CC">
        <w:rPr>
          <w:rFonts w:ascii="Arial" w:hAnsi="Arial" w:cs="Arial"/>
          <w:color w:val="auto"/>
          <w:sz w:val="22"/>
          <w:szCs w:val="22"/>
        </w:rPr>
        <w:tab/>
        <w:t>Nagyparkoló átépítéséhez az adósságkonszolidációs pályázaton és Európai Uniós támogatáson felüli munkák elvégzése</w:t>
      </w:r>
      <w:r w:rsidR="002467E3" w:rsidRPr="005C33CC">
        <w:rPr>
          <w:rFonts w:ascii="Arial" w:hAnsi="Arial" w:cs="Arial"/>
          <w:color w:val="auto"/>
          <w:sz w:val="22"/>
          <w:szCs w:val="22"/>
        </w:rPr>
        <w:t>: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Nagyparkoló tér felújításának célja a jelenleg aszfaltozott parkolóban a zöldfelületek fejlesztése, melyeket új sétányok kialakításával és a meglevő sétányok rendezettebbé tételével kívánjuk elérni. A fejlesztés eredményeképpen egy kulturált és esztétikus, a világhírű fürdővároshoz rangjához illő tér jön létre.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beruházás TOP-2.1.2-15 jelű „Zöld város kialakítása” című pályázati forrás, „Konszolidációban nem részesült önkormányzatok” részére kiírt pályázati forrás, és saját forrás biztosításából tevődik össze, mely támogatások már a bankszámlánkra beérkeztek.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T1 jelű út a „Konszolidációs pályázat” forrásából kerül felújításra.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 xml:space="preserve">A zöldfelületek, a vízelvezető rendszer és sétányok építése, valamint a közvilágítás bővítése és korszerűsítése a „Zöld város kialakítása” című pályázatban kerül finanszírozásra. A teljes parkoló felület burkolása önerőből készül. 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beruházás során kiépítésre kerül a T1 jelű út, mely a Széchenyi utcai bejáratot köti össze a hátsó bejárattal. Ez az út kapcsolja be a helyi járati buszközlekedésbe a „</w:t>
      </w:r>
      <w:proofErr w:type="spellStart"/>
      <w:r w:rsidRPr="005C33CC">
        <w:rPr>
          <w:rFonts w:ascii="Arial" w:hAnsi="Arial" w:cs="Arial"/>
          <w:color w:val="auto"/>
          <w:sz w:val="22"/>
          <w:szCs w:val="22"/>
        </w:rPr>
        <w:t>Flavius</w:t>
      </w:r>
      <w:proofErr w:type="spellEnd"/>
      <w:r w:rsidRPr="005C33CC">
        <w:rPr>
          <w:rFonts w:ascii="Arial" w:hAnsi="Arial" w:cs="Arial"/>
          <w:color w:val="auto"/>
          <w:sz w:val="22"/>
          <w:szCs w:val="22"/>
        </w:rPr>
        <w:t>” üzlet mellet megépült Alközpont Busz Pályaudvart, valamint biztosítja a parkolóba a ki- és behajtást.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 xml:space="preserve">A T1 jelű út aszfalt burkolattal, míg a parkoló felületek és sétányok kiselemes térkő burkolattal készülnek.  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burkolt felületekről csapadékvíz elvezetés úgy kerül kialakításra, hogy annak összegyűjtése, és s zöldfelületre való öntézéssel történő visszajuttatása biztosított legyen.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zöldfelületek építésénél a meglévő parkoló korszerűsítésével összhangban történő tervezése volt a fő szempont. A zöldterületek kiemelt szegélyek lehatárolásával kerülnek kialakításra. A tervezett zöldfelületek úgy készülnek, hogy az park jelleget kölcsönözzön a parkoló térnek.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parkoló közvilágítása részben jelenleg is biztosított. A fejlesztés célja a közvilágítás komplexé tétele, a sétányok megvilágítása, mindez új esztétikus kandeláberek és lámpa</w:t>
      </w:r>
      <w:r w:rsidR="00CC7180" w:rsidRPr="005C33CC">
        <w:rPr>
          <w:rFonts w:ascii="Arial" w:hAnsi="Arial" w:cs="Arial"/>
          <w:color w:val="auto"/>
          <w:sz w:val="22"/>
          <w:szCs w:val="22"/>
        </w:rPr>
        <w:t>testek biztosításával.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megvalósításhoz szükséges kiviteli tervekkel rendelkezünk.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A teljes bekerülési érték: 512.000 ezer forint (112.000 ezer forint adósságkonszolidációs pályázat, 250.000 ezer forint Európai Uniós támogatás)</w:t>
      </w:r>
      <w:r w:rsidR="005C33CC">
        <w:rPr>
          <w:rFonts w:ascii="Arial" w:hAnsi="Arial" w:cs="Arial"/>
          <w:color w:val="auto"/>
          <w:sz w:val="22"/>
          <w:szCs w:val="22"/>
        </w:rPr>
        <w:t xml:space="preserve">, 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5C33CC">
        <w:rPr>
          <w:rFonts w:ascii="Arial" w:hAnsi="Arial" w:cs="Arial"/>
          <w:color w:val="auto"/>
          <w:sz w:val="22"/>
          <w:szCs w:val="22"/>
        </w:rPr>
        <w:t>amelyből</w:t>
      </w:r>
      <w:proofErr w:type="gramEnd"/>
      <w:r w:rsidRPr="005C33CC">
        <w:rPr>
          <w:rFonts w:ascii="Arial" w:hAnsi="Arial" w:cs="Arial"/>
          <w:color w:val="auto"/>
          <w:sz w:val="22"/>
          <w:szCs w:val="22"/>
        </w:rPr>
        <w:t xml:space="preserve"> 150.000 ezer forint hitelfelvételt tervez az önkormányzat. 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>3.</w:t>
      </w:r>
      <w:r w:rsidRPr="005C33CC">
        <w:rPr>
          <w:rFonts w:ascii="Arial" w:hAnsi="Arial" w:cs="Arial"/>
          <w:color w:val="auto"/>
          <w:sz w:val="22"/>
          <w:szCs w:val="22"/>
        </w:rPr>
        <w:tab/>
        <w:t>Aut</w:t>
      </w:r>
      <w:r w:rsidR="00FA13AB" w:rsidRPr="005C33CC">
        <w:rPr>
          <w:rFonts w:ascii="Arial" w:hAnsi="Arial" w:cs="Arial"/>
          <w:color w:val="auto"/>
          <w:sz w:val="22"/>
          <w:szCs w:val="22"/>
        </w:rPr>
        <w:t>óbusz pályaudvar kialakítása</w:t>
      </w:r>
      <w:r w:rsidR="005C33CC" w:rsidRPr="005C33CC">
        <w:rPr>
          <w:rFonts w:ascii="Arial" w:hAnsi="Arial" w:cs="Arial"/>
          <w:color w:val="auto"/>
          <w:sz w:val="22"/>
          <w:szCs w:val="22"/>
        </w:rPr>
        <w:t>:</w:t>
      </w:r>
    </w:p>
    <w:p w:rsidR="00716C98" w:rsidRPr="005C33CC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 xml:space="preserve">A teljes bekerülési érték: </w:t>
      </w:r>
      <w:r w:rsidR="00FA13AB" w:rsidRPr="005C33CC">
        <w:rPr>
          <w:rFonts w:ascii="Arial" w:hAnsi="Arial" w:cs="Arial"/>
          <w:color w:val="auto"/>
          <w:sz w:val="22"/>
          <w:szCs w:val="22"/>
        </w:rPr>
        <w:t>700.000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 ezer forint</w:t>
      </w:r>
      <w:r w:rsidR="00F8381B" w:rsidRPr="005C33CC">
        <w:rPr>
          <w:rFonts w:ascii="Arial" w:hAnsi="Arial" w:cs="Arial"/>
          <w:color w:val="auto"/>
          <w:sz w:val="22"/>
          <w:szCs w:val="22"/>
        </w:rPr>
        <w:t>, ebből a költségvetés beruházási oldalán 152.120 ezer Ft-ot terveztünk</w:t>
      </w:r>
      <w:r w:rsidR="00A77338" w:rsidRPr="005C33CC">
        <w:rPr>
          <w:rFonts w:ascii="Arial" w:hAnsi="Arial" w:cs="Arial"/>
          <w:color w:val="auto"/>
          <w:sz w:val="22"/>
          <w:szCs w:val="22"/>
        </w:rPr>
        <w:t xml:space="preserve"> építésre, HEBI dokk létesítésre további 44.450 ezer Ft-ot</w:t>
      </w:r>
      <w:r w:rsidR="00F8381B" w:rsidRPr="005C33CC">
        <w:rPr>
          <w:rFonts w:ascii="Arial" w:hAnsi="Arial" w:cs="Arial"/>
          <w:color w:val="auto"/>
          <w:sz w:val="22"/>
          <w:szCs w:val="22"/>
        </w:rPr>
        <w:t>.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 (Az ÉNYKK </w:t>
      </w:r>
      <w:proofErr w:type="spellStart"/>
      <w:r w:rsidRPr="005C33CC">
        <w:rPr>
          <w:rFonts w:ascii="Arial" w:hAnsi="Arial" w:cs="Arial"/>
          <w:color w:val="auto"/>
          <w:sz w:val="22"/>
          <w:szCs w:val="22"/>
        </w:rPr>
        <w:t>Zrt</w:t>
      </w:r>
      <w:proofErr w:type="spellEnd"/>
      <w:r w:rsidRPr="005C33CC">
        <w:rPr>
          <w:rFonts w:ascii="Arial" w:hAnsi="Arial" w:cs="Arial"/>
          <w:color w:val="auto"/>
          <w:sz w:val="22"/>
          <w:szCs w:val="22"/>
        </w:rPr>
        <w:t>. és Magyar Közút N</w:t>
      </w:r>
      <w:r w:rsidR="001F5A76">
        <w:rPr>
          <w:rFonts w:ascii="Arial" w:hAnsi="Arial" w:cs="Arial"/>
          <w:color w:val="auto"/>
          <w:sz w:val="22"/>
          <w:szCs w:val="22"/>
        </w:rPr>
        <w:t xml:space="preserve">onprofit Zártkörűen Működő </w:t>
      </w:r>
      <w:proofErr w:type="spellStart"/>
      <w:r w:rsidR="001F5A76">
        <w:rPr>
          <w:rFonts w:ascii="Arial" w:hAnsi="Arial" w:cs="Arial"/>
          <w:color w:val="auto"/>
          <w:sz w:val="22"/>
          <w:szCs w:val="22"/>
        </w:rPr>
        <w:t>Rt</w:t>
      </w:r>
      <w:r w:rsidRPr="005C33CC">
        <w:rPr>
          <w:rFonts w:ascii="Arial" w:hAnsi="Arial" w:cs="Arial"/>
          <w:color w:val="auto"/>
          <w:sz w:val="22"/>
          <w:szCs w:val="22"/>
        </w:rPr>
        <w:t>-vel</w:t>
      </w:r>
      <w:proofErr w:type="spellEnd"/>
      <w:r w:rsidR="001F5A76">
        <w:rPr>
          <w:rFonts w:ascii="Arial" w:hAnsi="Arial" w:cs="Arial"/>
          <w:color w:val="auto"/>
          <w:sz w:val="22"/>
          <w:szCs w:val="22"/>
        </w:rPr>
        <w:t>,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 mint konzorciumi partnerekkel a teljes beruházási kiadásból 700.000 ezer forint az Európai Uniós támogatás</w:t>
      </w:r>
      <w:r w:rsidR="001F5A76">
        <w:rPr>
          <w:rFonts w:ascii="Arial" w:hAnsi="Arial" w:cs="Arial"/>
          <w:color w:val="auto"/>
          <w:sz w:val="22"/>
          <w:szCs w:val="22"/>
        </w:rPr>
        <w:t>.</w:t>
      </w:r>
      <w:r w:rsidRPr="005C33CC">
        <w:rPr>
          <w:rFonts w:ascii="Arial" w:hAnsi="Arial" w:cs="Arial"/>
          <w:color w:val="auto"/>
          <w:sz w:val="22"/>
          <w:szCs w:val="22"/>
        </w:rPr>
        <w:t>)</w:t>
      </w:r>
    </w:p>
    <w:p w:rsidR="00716C98" w:rsidRPr="005C33CC" w:rsidRDefault="005C33CC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C33CC">
        <w:rPr>
          <w:rFonts w:ascii="Arial" w:hAnsi="Arial" w:cs="Arial"/>
          <w:color w:val="auto"/>
          <w:sz w:val="22"/>
          <w:szCs w:val="22"/>
        </w:rPr>
        <w:t xml:space="preserve">A Buszpályaudvar engedélyes és kiviteli terveinek elkészítetésére további </w:t>
      </w:r>
      <w:r w:rsidRPr="001F5A76">
        <w:rPr>
          <w:rFonts w:ascii="Arial" w:hAnsi="Arial" w:cs="Arial"/>
          <w:color w:val="00B0F0"/>
          <w:sz w:val="22"/>
          <w:szCs w:val="22"/>
        </w:rPr>
        <w:t xml:space="preserve">31.500 ezer Ft 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előirányzattal, </w:t>
      </w:r>
      <w:r w:rsidR="008F7D2C">
        <w:rPr>
          <w:rFonts w:ascii="Arial" w:hAnsi="Arial" w:cs="Arial"/>
          <w:color w:val="auto"/>
          <w:sz w:val="22"/>
          <w:szCs w:val="22"/>
        </w:rPr>
        <w:t xml:space="preserve">- </w:t>
      </w:r>
      <w:r w:rsidRPr="005C33CC">
        <w:rPr>
          <w:rFonts w:ascii="Arial" w:hAnsi="Arial" w:cs="Arial"/>
          <w:color w:val="auto"/>
          <w:sz w:val="22"/>
          <w:szCs w:val="22"/>
        </w:rPr>
        <w:t>az esetlegesen elkészítendő</w:t>
      </w:r>
      <w:r w:rsidR="008F7D2C">
        <w:rPr>
          <w:rFonts w:ascii="Arial" w:hAnsi="Arial" w:cs="Arial"/>
          <w:color w:val="auto"/>
          <w:sz w:val="22"/>
          <w:szCs w:val="22"/>
        </w:rPr>
        <w:t xml:space="preserve"> -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 lápterület hatástanulmányának elkészítetésére </w:t>
      </w:r>
      <w:r w:rsidR="001F5A76" w:rsidRPr="001F5A76">
        <w:rPr>
          <w:rFonts w:ascii="Arial" w:hAnsi="Arial" w:cs="Arial"/>
          <w:color w:val="00B0F0"/>
          <w:sz w:val="22"/>
          <w:szCs w:val="22"/>
        </w:rPr>
        <w:t>6</w:t>
      </w:r>
      <w:r w:rsidRPr="001F5A76">
        <w:rPr>
          <w:rFonts w:ascii="Arial" w:hAnsi="Arial" w:cs="Arial"/>
          <w:color w:val="00B0F0"/>
          <w:sz w:val="22"/>
          <w:szCs w:val="22"/>
        </w:rPr>
        <w:t xml:space="preserve">.000 ezer Ft 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összegű előirányzattal </w:t>
      </w:r>
      <w:r w:rsidR="008F7D2C">
        <w:rPr>
          <w:rFonts w:ascii="Arial" w:hAnsi="Arial" w:cs="Arial"/>
          <w:color w:val="auto"/>
          <w:sz w:val="22"/>
          <w:szCs w:val="22"/>
        </w:rPr>
        <w:t>kell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 kiegészít</w:t>
      </w:r>
      <w:r w:rsidR="008F7D2C">
        <w:rPr>
          <w:rFonts w:ascii="Arial" w:hAnsi="Arial" w:cs="Arial"/>
          <w:color w:val="auto"/>
          <w:sz w:val="22"/>
          <w:szCs w:val="22"/>
        </w:rPr>
        <w:t>eni</w:t>
      </w:r>
      <w:r w:rsidRPr="005C33CC">
        <w:rPr>
          <w:rFonts w:ascii="Arial" w:hAnsi="Arial" w:cs="Arial"/>
          <w:color w:val="auto"/>
          <w:sz w:val="22"/>
          <w:szCs w:val="22"/>
        </w:rPr>
        <w:t xml:space="preserve"> az előirányzott összeg</w:t>
      </w:r>
      <w:r w:rsidR="008F7D2C">
        <w:rPr>
          <w:rFonts w:ascii="Arial" w:hAnsi="Arial" w:cs="Arial"/>
          <w:color w:val="auto"/>
          <w:sz w:val="22"/>
          <w:szCs w:val="22"/>
        </w:rPr>
        <w:t>et</w:t>
      </w:r>
      <w:r w:rsidRPr="005C33CC">
        <w:rPr>
          <w:rFonts w:ascii="Arial" w:hAnsi="Arial" w:cs="Arial"/>
          <w:color w:val="auto"/>
          <w:sz w:val="22"/>
          <w:szCs w:val="22"/>
        </w:rPr>
        <w:t>.</w:t>
      </w:r>
    </w:p>
    <w:p w:rsidR="00716C98" w:rsidRPr="00DF658E" w:rsidRDefault="00716C98" w:rsidP="00716C98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716C98" w:rsidRPr="00047F8F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>4.</w:t>
      </w:r>
      <w:r w:rsidRPr="00047F8F">
        <w:rPr>
          <w:rFonts w:ascii="Arial" w:hAnsi="Arial" w:cs="Arial"/>
          <w:color w:val="auto"/>
          <w:sz w:val="22"/>
          <w:szCs w:val="22"/>
        </w:rPr>
        <w:tab/>
        <w:t>Térfigyelő kamerarendszer kialakítása</w:t>
      </w:r>
      <w:r w:rsidR="00047F8F" w:rsidRPr="00047F8F">
        <w:rPr>
          <w:rFonts w:ascii="Arial" w:hAnsi="Arial" w:cs="Arial"/>
          <w:color w:val="auto"/>
          <w:sz w:val="22"/>
          <w:szCs w:val="22"/>
        </w:rPr>
        <w:t>:</w:t>
      </w:r>
    </w:p>
    <w:p w:rsidR="00716C98" w:rsidRPr="00047F8F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 xml:space="preserve">Hévíz Városának a kiemelkedő turisztikai </w:t>
      </w:r>
      <w:proofErr w:type="spellStart"/>
      <w:r w:rsidRPr="00047F8F">
        <w:rPr>
          <w:rFonts w:ascii="Arial" w:hAnsi="Arial" w:cs="Arial"/>
          <w:color w:val="auto"/>
          <w:sz w:val="22"/>
          <w:szCs w:val="22"/>
        </w:rPr>
        <w:t>desztináció</w:t>
      </w:r>
      <w:proofErr w:type="spellEnd"/>
      <w:r w:rsidRPr="00047F8F">
        <w:rPr>
          <w:rFonts w:ascii="Arial" w:hAnsi="Arial" w:cs="Arial"/>
          <w:color w:val="auto"/>
          <w:sz w:val="22"/>
          <w:szCs w:val="22"/>
        </w:rPr>
        <w:t xml:space="preserve"> jellege miatt szükséges a mai kor technikai színvonalán kiterjeszteni és megújítani és a rendőrséggel közösen működtetnie kell egy korszerű térfigyelő és rendszámfelismerő kamerarendszert, mely garantálja az ideérkező vendégek számára a kiszámítható közbiztonságot és szükség esetén a gyors, pontos beavatkozás lehetőségét is, akár a rendőrség, akár a közterület felügyelet számára.</w:t>
      </w:r>
    </w:p>
    <w:p w:rsidR="00716C98" w:rsidRPr="00047F8F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6C98" w:rsidRPr="00047F8F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>A tervek szerint a fontosabb közterületi helyszíneken működnének fix és mozgatható kamerák, míg a város összes be-, és kivezető közútján a közigazgatási határon pedig rendszámfelismerő rendszerek. A központ a Hévízi Rendőrőrs helyiségében kerülne elhelyezésre, mellyel betekintési hozzáférést kap a zalaegerszegi ügyeleti szolgálat is.</w:t>
      </w:r>
    </w:p>
    <w:p w:rsidR="00716C98" w:rsidRPr="00047F8F" w:rsidRDefault="00716C98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>További monitorozó helyként a Hévízi Polgármesteri Hivatal Közterület felügyelete szerepel. A tervek szerint rendőrség ügyeletese és a közterület felügyelet egy erre a feladatra dedikált mobiltelefonon is tartja a kapcsolatot. Ezzel jelentősen csökkenteni lehet a reagáláshoz szükséges időt.</w:t>
      </w:r>
    </w:p>
    <w:p w:rsidR="00716C98" w:rsidRPr="00DF658E" w:rsidRDefault="00716C98" w:rsidP="00716C98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 xml:space="preserve">A rendszer egy professzionális IP alapú videó térfigyelő rendszer mely a menedzsment háttérrel együtt magas fokú megbízhatósággal és skálázhatósággal rendelkezik. Alapját, üzleti célra fejlesztett zárt, vezeték nélküli hálózat alkotja, melyhez a helyszíni bejárás során kijelölt helyeken kapcsolódnak a térfigyelő kamerák. A biztonsági irányelvek szerint a rendszerben távolról vezérelhető és mozgatható valamint fix és rendszám olvasásra alkalmas kamerák </w:t>
      </w:r>
      <w:r w:rsidRPr="00047F8F">
        <w:rPr>
          <w:rFonts w:ascii="Arial" w:hAnsi="Arial" w:cs="Arial"/>
          <w:color w:val="auto"/>
          <w:sz w:val="22"/>
          <w:szCs w:val="22"/>
        </w:rPr>
        <w:lastRenderedPageBreak/>
        <w:t>kerülnek telepí</w:t>
      </w:r>
      <w:r w:rsidR="00A77338" w:rsidRPr="00047F8F">
        <w:rPr>
          <w:rFonts w:ascii="Arial" w:hAnsi="Arial" w:cs="Arial"/>
          <w:color w:val="auto"/>
          <w:sz w:val="22"/>
          <w:szCs w:val="22"/>
        </w:rPr>
        <w:t>tésre. A beruházás</w:t>
      </w:r>
      <w:r w:rsidR="00047F8F">
        <w:rPr>
          <w:rFonts w:ascii="Arial" w:hAnsi="Arial" w:cs="Arial"/>
          <w:color w:val="auto"/>
          <w:sz w:val="22"/>
          <w:szCs w:val="22"/>
        </w:rPr>
        <w:t>t</w:t>
      </w:r>
      <w:r w:rsidR="00A77338" w:rsidRPr="00047F8F">
        <w:rPr>
          <w:rFonts w:ascii="Arial" w:hAnsi="Arial" w:cs="Arial"/>
          <w:color w:val="auto"/>
          <w:sz w:val="22"/>
          <w:szCs w:val="22"/>
        </w:rPr>
        <w:t xml:space="preserve"> összesen 72.000 ezer Ft-tal tervezzük</w:t>
      </w:r>
      <w:r w:rsidR="00047F8F">
        <w:rPr>
          <w:rFonts w:ascii="Arial" w:hAnsi="Arial" w:cs="Arial"/>
          <w:color w:val="auto"/>
          <w:sz w:val="22"/>
          <w:szCs w:val="22"/>
        </w:rPr>
        <w:t>, melyből 53.000 ezer Ft a beruházás és 19. 000 ezer Ft a gép, berendezések kiadása.</w:t>
      </w:r>
    </w:p>
    <w:p w:rsidR="00716C98" w:rsidRPr="00DF658E" w:rsidRDefault="00716C98" w:rsidP="00716C98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CC7180" w:rsidRPr="00047F8F" w:rsidRDefault="00F8381B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 xml:space="preserve">5. Hévízi </w:t>
      </w:r>
      <w:r w:rsidR="00CC7180" w:rsidRPr="00047F8F">
        <w:rPr>
          <w:rFonts w:ascii="Arial" w:hAnsi="Arial" w:cs="Arial"/>
          <w:color w:val="auto"/>
          <w:sz w:val="22"/>
          <w:szCs w:val="22"/>
        </w:rPr>
        <w:t>Termelői Piac megújulása</w:t>
      </w:r>
      <w:r w:rsidR="00047F8F" w:rsidRPr="00047F8F">
        <w:rPr>
          <w:rFonts w:ascii="Arial" w:hAnsi="Arial" w:cs="Arial"/>
          <w:color w:val="auto"/>
          <w:sz w:val="22"/>
          <w:szCs w:val="22"/>
        </w:rPr>
        <w:t>:</w:t>
      </w:r>
    </w:p>
    <w:p w:rsidR="00F8381B" w:rsidRPr="00047F8F" w:rsidRDefault="00F8381B" w:rsidP="00716C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47F8F">
        <w:rPr>
          <w:rFonts w:ascii="Arial" w:hAnsi="Arial" w:cs="Arial"/>
          <w:color w:val="auto"/>
          <w:sz w:val="22"/>
          <w:szCs w:val="22"/>
        </w:rPr>
        <w:t xml:space="preserve"> Európai Unió Támogatásával a beruházás 2018. évben 206.059 ezer Ft-tal tervezve, további </w:t>
      </w:r>
      <w:r w:rsidR="00A77338" w:rsidRPr="00047F8F">
        <w:rPr>
          <w:rFonts w:ascii="Arial" w:hAnsi="Arial" w:cs="Arial"/>
          <w:color w:val="auto"/>
          <w:sz w:val="22"/>
          <w:szCs w:val="22"/>
        </w:rPr>
        <w:t xml:space="preserve">22.822 ezer Ft tervezésre került a berendezések kiadásai közé. </w:t>
      </w:r>
    </w:p>
    <w:p w:rsidR="00716C98" w:rsidRPr="008F7D2C" w:rsidRDefault="008F7D2C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8F7D2C">
        <w:rPr>
          <w:rFonts w:ascii="Arial" w:hAnsi="Arial" w:cs="Arial"/>
          <w:color w:val="00B0F0"/>
          <w:sz w:val="22"/>
          <w:szCs w:val="22"/>
        </w:rPr>
        <w:t xml:space="preserve">A projekttel kapcsolatban felmerült a tervezési módosítás, melynek kiadásai nem számolhatók el a pályázat kiadásai között. Emiatt III. 15/2. jogcímen 3.810 ezer Ft előirányzat kialakítása szükséges. </w:t>
      </w:r>
    </w:p>
    <w:p w:rsidR="00716C98" w:rsidRDefault="00716C98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8306C7" w:rsidRDefault="008F7D2C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8306C7">
        <w:rPr>
          <w:rFonts w:ascii="Arial" w:hAnsi="Arial" w:cs="Arial"/>
          <w:color w:val="00B0F0"/>
          <w:sz w:val="22"/>
          <w:szCs w:val="22"/>
        </w:rPr>
        <w:t xml:space="preserve">A </w:t>
      </w:r>
      <w:r w:rsidR="008306C7" w:rsidRPr="008306C7">
        <w:rPr>
          <w:rFonts w:ascii="Arial" w:hAnsi="Arial" w:cs="Arial"/>
          <w:color w:val="00B0F0"/>
          <w:sz w:val="22"/>
          <w:szCs w:val="22"/>
        </w:rPr>
        <w:t>beruházások</w:t>
      </w:r>
      <w:r w:rsidRPr="008306C7">
        <w:rPr>
          <w:rFonts w:ascii="Arial" w:hAnsi="Arial" w:cs="Arial"/>
          <w:color w:val="00B0F0"/>
          <w:sz w:val="22"/>
          <w:szCs w:val="22"/>
        </w:rPr>
        <w:t xml:space="preserve"> között szerepel </w:t>
      </w:r>
      <w:r w:rsidR="008306C7" w:rsidRPr="008306C7">
        <w:rPr>
          <w:rFonts w:ascii="Arial" w:hAnsi="Arial" w:cs="Arial"/>
          <w:color w:val="00B0F0"/>
          <w:sz w:val="22"/>
          <w:szCs w:val="22"/>
        </w:rPr>
        <w:t>még</w:t>
      </w:r>
      <w:r w:rsidR="008306C7">
        <w:rPr>
          <w:rFonts w:ascii="Arial" w:hAnsi="Arial" w:cs="Arial"/>
          <w:color w:val="00B0F0"/>
          <w:sz w:val="22"/>
          <w:szCs w:val="22"/>
        </w:rPr>
        <w:t>:</w:t>
      </w:r>
    </w:p>
    <w:p w:rsidR="008F7D2C" w:rsidRDefault="008306C7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 w:rsidRPr="008306C7">
        <w:rPr>
          <w:rFonts w:ascii="Arial" w:hAnsi="Arial" w:cs="Arial"/>
          <w:color w:val="00B0F0"/>
          <w:sz w:val="22"/>
          <w:szCs w:val="22"/>
        </w:rPr>
        <w:t xml:space="preserve"> </w:t>
      </w:r>
      <w:r w:rsidR="008F7D2C" w:rsidRPr="008306C7">
        <w:rPr>
          <w:rFonts w:ascii="Arial" w:hAnsi="Arial" w:cs="Arial"/>
          <w:color w:val="00B0F0"/>
          <w:sz w:val="22"/>
          <w:szCs w:val="22"/>
        </w:rPr>
        <w:t>Gyógyhelyi főtér kialakításával, an</w:t>
      </w:r>
      <w:r w:rsidRPr="008306C7">
        <w:rPr>
          <w:rFonts w:ascii="Arial" w:hAnsi="Arial" w:cs="Arial"/>
          <w:color w:val="00B0F0"/>
          <w:sz w:val="22"/>
          <w:szCs w:val="22"/>
        </w:rPr>
        <w:t>nak kiviteli tervezésével kapcsolatos kiadások fedezetére kialakított előirányzat, melynek összege 27.775 ezer Ft.</w:t>
      </w:r>
    </w:p>
    <w:p w:rsidR="008306C7" w:rsidRPr="008306C7" w:rsidRDefault="008306C7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color w:val="00B0F0"/>
          <w:sz w:val="22"/>
          <w:szCs w:val="22"/>
        </w:rPr>
        <w:t xml:space="preserve">Képviselő-testület 332/2017. (XII.14.) határozatának megfelelően kialakításra került a Hévíz 2102. </w:t>
      </w:r>
      <w:proofErr w:type="spellStart"/>
      <w:r>
        <w:rPr>
          <w:rFonts w:ascii="Arial" w:hAnsi="Arial" w:cs="Arial"/>
          <w:color w:val="00B0F0"/>
          <w:sz w:val="22"/>
          <w:szCs w:val="22"/>
        </w:rPr>
        <w:t>hrsz-ú</w:t>
      </w:r>
      <w:proofErr w:type="spellEnd"/>
      <w:r>
        <w:rPr>
          <w:rFonts w:ascii="Arial" w:hAnsi="Arial" w:cs="Arial"/>
          <w:color w:val="00B0F0"/>
          <w:sz w:val="22"/>
          <w:szCs w:val="22"/>
        </w:rPr>
        <w:t xml:space="preserve"> ingatlan kisajátításával kapcsolatos előirányzat, mely tartalmazza a kisajátítási terv készítéséhez szükséges 250 ezer Ft összeget is.</w:t>
      </w:r>
    </w:p>
    <w:p w:rsidR="00716C98" w:rsidRPr="008306C7" w:rsidRDefault="00716C98" w:rsidP="00550B42">
      <w:pPr>
        <w:pStyle w:val="Default"/>
        <w:jc w:val="both"/>
        <w:rPr>
          <w:rFonts w:ascii="Arial" w:hAnsi="Arial" w:cs="Arial"/>
          <w:color w:val="00B0F0"/>
          <w:sz w:val="22"/>
          <w:szCs w:val="22"/>
        </w:rPr>
      </w:pPr>
    </w:p>
    <w:p w:rsidR="00A56BA0" w:rsidRPr="00DF658E" w:rsidRDefault="00A56BA0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0B118A">
        <w:rPr>
          <w:rFonts w:ascii="Arial" w:hAnsi="Arial" w:cs="Arial"/>
          <w:b/>
          <w:color w:val="auto"/>
          <w:sz w:val="22"/>
          <w:szCs w:val="22"/>
        </w:rPr>
        <w:t>Államháztartáson kívüli felhalmozási célú támogatás</w:t>
      </w:r>
      <w:r w:rsidRPr="000B118A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Pr="00DF658E">
        <w:rPr>
          <w:rFonts w:ascii="Arial" w:hAnsi="Arial" w:cs="Arial"/>
          <w:color w:val="FF0000"/>
          <w:sz w:val="22"/>
          <w:szCs w:val="22"/>
        </w:rPr>
        <w:t xml:space="preserve"> </w:t>
      </w:r>
      <w:r w:rsidR="000B118A" w:rsidRPr="000B118A">
        <w:rPr>
          <w:rFonts w:ascii="Arial" w:hAnsi="Arial" w:cs="Arial"/>
          <w:color w:val="00B0F0"/>
          <w:sz w:val="22"/>
          <w:szCs w:val="22"/>
        </w:rPr>
        <w:t>68.772</w:t>
      </w:r>
      <w:r w:rsidRPr="000B118A">
        <w:rPr>
          <w:rFonts w:ascii="Arial" w:hAnsi="Arial" w:cs="Arial"/>
          <w:color w:val="00B0F0"/>
          <w:sz w:val="22"/>
          <w:szCs w:val="22"/>
        </w:rPr>
        <w:t xml:space="preserve"> ezer Ft.</w:t>
      </w:r>
      <w:r w:rsidRPr="00DF658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A56BA0" w:rsidRPr="000B118A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0B118A">
        <w:rPr>
          <w:rFonts w:ascii="Arial" w:hAnsi="Arial" w:cs="Arial"/>
          <w:color w:val="auto"/>
          <w:sz w:val="22"/>
          <w:szCs w:val="22"/>
        </w:rPr>
        <w:t>Az előirányzat tartalmaz a Sportkör részére biztosított TAO pályázat</w:t>
      </w:r>
      <w:r w:rsidR="000B118A" w:rsidRPr="000B118A">
        <w:rPr>
          <w:rFonts w:ascii="Arial" w:hAnsi="Arial" w:cs="Arial"/>
          <w:color w:val="auto"/>
          <w:sz w:val="22"/>
          <w:szCs w:val="22"/>
        </w:rPr>
        <w:t xml:space="preserve"> – labdarúgással és kézilabdával kapcsolatos pályázat tárgyi eszköz beruházás és felújítás – önerő előirányzott </w:t>
      </w:r>
      <w:r w:rsidR="000B118A" w:rsidRPr="000B118A">
        <w:rPr>
          <w:rFonts w:ascii="Arial" w:hAnsi="Arial" w:cs="Arial"/>
          <w:color w:val="00B0F0"/>
          <w:sz w:val="22"/>
          <w:szCs w:val="22"/>
        </w:rPr>
        <w:t>29.582 ezer Ft</w:t>
      </w:r>
      <w:r w:rsidRPr="000B118A">
        <w:rPr>
          <w:rFonts w:ascii="Arial" w:hAnsi="Arial" w:cs="Arial"/>
          <w:color w:val="00B0F0"/>
          <w:sz w:val="22"/>
          <w:szCs w:val="22"/>
        </w:rPr>
        <w:t xml:space="preserve"> </w:t>
      </w:r>
      <w:r w:rsidRPr="000B118A">
        <w:rPr>
          <w:rFonts w:ascii="Arial" w:hAnsi="Arial" w:cs="Arial"/>
          <w:color w:val="auto"/>
          <w:sz w:val="22"/>
          <w:szCs w:val="22"/>
        </w:rPr>
        <w:t>összegét, továbbá az egyéb szálláshelyek minőségfejlesztési támogatására elkülönített 16.000 ezer Ft keret átadását - a fizetővendéglátással foglalkozók által beadott pályázat</w:t>
      </w:r>
      <w:r w:rsidR="00390D87" w:rsidRPr="000B118A">
        <w:rPr>
          <w:rFonts w:ascii="Arial" w:hAnsi="Arial" w:cs="Arial"/>
          <w:color w:val="auto"/>
          <w:sz w:val="22"/>
          <w:szCs w:val="22"/>
        </w:rPr>
        <w:t>okat elbíráló szervezet részére.</w:t>
      </w:r>
    </w:p>
    <w:p w:rsidR="00390D87" w:rsidRPr="00DF658E" w:rsidRDefault="00390D87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626F88">
        <w:rPr>
          <w:rFonts w:ascii="Arial" w:hAnsi="Arial" w:cs="Arial"/>
          <w:color w:val="auto"/>
          <w:sz w:val="22"/>
          <w:szCs w:val="22"/>
        </w:rPr>
        <w:t>1</w:t>
      </w:r>
      <w:r w:rsidR="00A77338" w:rsidRPr="00626F88">
        <w:rPr>
          <w:rFonts w:ascii="Arial" w:hAnsi="Arial" w:cs="Arial"/>
          <w:color w:val="auto"/>
          <w:sz w:val="22"/>
          <w:szCs w:val="22"/>
        </w:rPr>
        <w:t>5</w:t>
      </w:r>
      <w:r w:rsidRPr="00626F88">
        <w:rPr>
          <w:rFonts w:ascii="Arial" w:hAnsi="Arial" w:cs="Arial"/>
          <w:color w:val="auto"/>
          <w:sz w:val="22"/>
          <w:szCs w:val="22"/>
        </w:rPr>
        <w:t>.000 ezer Ft a Római katolikus Egyház részére t</w:t>
      </w:r>
      <w:r w:rsidR="00A77338" w:rsidRPr="00626F88">
        <w:rPr>
          <w:rFonts w:ascii="Arial" w:hAnsi="Arial" w:cs="Arial"/>
          <w:color w:val="auto"/>
          <w:sz w:val="22"/>
          <w:szCs w:val="22"/>
        </w:rPr>
        <w:t>ervezett felhalmozási támogatás a templomtető cseréjére, és a Hévízi TV N</w:t>
      </w:r>
      <w:r w:rsidR="008306C7" w:rsidRPr="00626F88">
        <w:rPr>
          <w:rFonts w:ascii="Arial" w:hAnsi="Arial" w:cs="Arial"/>
          <w:color w:val="auto"/>
          <w:sz w:val="22"/>
          <w:szCs w:val="22"/>
        </w:rPr>
        <w:t>onprofit K</w:t>
      </w:r>
      <w:r w:rsidR="00A77338" w:rsidRPr="00626F88">
        <w:rPr>
          <w:rFonts w:ascii="Arial" w:hAnsi="Arial" w:cs="Arial"/>
          <w:color w:val="auto"/>
          <w:sz w:val="22"/>
          <w:szCs w:val="22"/>
        </w:rPr>
        <w:t>ft. eszközparkja is fejlesztve lesz 1.520 ezer Ft-ból</w:t>
      </w:r>
      <w:r w:rsidR="00A77338" w:rsidRPr="00DF658E">
        <w:rPr>
          <w:rFonts w:ascii="Arial" w:hAnsi="Arial" w:cs="Arial"/>
          <w:color w:val="FF0000"/>
          <w:sz w:val="22"/>
          <w:szCs w:val="22"/>
        </w:rPr>
        <w:t>.</w:t>
      </w:r>
    </w:p>
    <w:p w:rsidR="00A56BA0" w:rsidRPr="00DF658E" w:rsidRDefault="00A56BA0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A56BA0" w:rsidRPr="00626F88" w:rsidRDefault="00A56BA0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26F88">
        <w:rPr>
          <w:rFonts w:ascii="Arial" w:hAnsi="Arial" w:cs="Arial"/>
          <w:color w:val="auto"/>
          <w:sz w:val="22"/>
          <w:szCs w:val="22"/>
        </w:rPr>
        <w:t>A felhalmozási kiadások részletes - intézményenkénti és felhalmozási célonkénti - tervezését az1/8. melléklet tartalmazza.</w:t>
      </w:r>
    </w:p>
    <w:p w:rsidR="001C2987" w:rsidRPr="00DF658E" w:rsidRDefault="001C2987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390D87" w:rsidRPr="00DF658E" w:rsidRDefault="00390D87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390D87" w:rsidRPr="00626F88" w:rsidRDefault="00390D87" w:rsidP="00550B4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26F88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:rsidR="00390D87" w:rsidRPr="00626F88" w:rsidRDefault="00390D87" w:rsidP="00550B4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90D87" w:rsidRPr="00626F88" w:rsidRDefault="00390D87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26F88">
        <w:rPr>
          <w:rFonts w:ascii="Arial" w:hAnsi="Arial" w:cs="Arial"/>
          <w:color w:val="auto"/>
          <w:sz w:val="22"/>
          <w:szCs w:val="22"/>
        </w:rPr>
        <w:t>A Magyar Államkincstár ne</w:t>
      </w:r>
      <w:r w:rsidR="00A77338" w:rsidRPr="00626F88">
        <w:rPr>
          <w:rFonts w:ascii="Arial" w:hAnsi="Arial" w:cs="Arial"/>
          <w:color w:val="auto"/>
          <w:sz w:val="22"/>
          <w:szCs w:val="22"/>
        </w:rPr>
        <w:t>ttó finanszírozás keretében 2017</w:t>
      </w:r>
      <w:r w:rsidRPr="00626F88">
        <w:rPr>
          <w:rFonts w:ascii="Arial" w:hAnsi="Arial" w:cs="Arial"/>
          <w:color w:val="auto"/>
          <w:sz w:val="22"/>
          <w:szCs w:val="22"/>
        </w:rPr>
        <w:t>. december 2</w:t>
      </w:r>
      <w:r w:rsidR="00626F88" w:rsidRPr="00626F88">
        <w:rPr>
          <w:rFonts w:ascii="Arial" w:hAnsi="Arial" w:cs="Arial"/>
          <w:color w:val="auto"/>
          <w:sz w:val="22"/>
          <w:szCs w:val="22"/>
        </w:rPr>
        <w:t>9</w:t>
      </w:r>
      <w:r w:rsidRPr="00626F88">
        <w:rPr>
          <w:rFonts w:ascii="Arial" w:hAnsi="Arial" w:cs="Arial"/>
          <w:color w:val="auto"/>
          <w:sz w:val="22"/>
          <w:szCs w:val="22"/>
        </w:rPr>
        <w:t>-</w:t>
      </w:r>
      <w:r w:rsidR="00626F88" w:rsidRPr="00626F88">
        <w:rPr>
          <w:rFonts w:ascii="Arial" w:hAnsi="Arial" w:cs="Arial"/>
          <w:color w:val="auto"/>
          <w:sz w:val="22"/>
          <w:szCs w:val="22"/>
        </w:rPr>
        <w:t>én</w:t>
      </w:r>
      <w:r w:rsidRPr="00626F88">
        <w:rPr>
          <w:rFonts w:ascii="Arial" w:hAnsi="Arial" w:cs="Arial"/>
          <w:color w:val="auto"/>
          <w:sz w:val="22"/>
          <w:szCs w:val="22"/>
        </w:rPr>
        <w:t xml:space="preserve"> </w:t>
      </w:r>
      <w:r w:rsidR="00626F88" w:rsidRPr="00626F88">
        <w:rPr>
          <w:rFonts w:ascii="Arial" w:hAnsi="Arial" w:cs="Arial"/>
          <w:color w:val="auto"/>
          <w:sz w:val="22"/>
          <w:szCs w:val="22"/>
        </w:rPr>
        <w:t>utalta</w:t>
      </w:r>
      <w:r w:rsidR="00A77338" w:rsidRPr="00626F88">
        <w:rPr>
          <w:rFonts w:ascii="Arial" w:hAnsi="Arial" w:cs="Arial"/>
          <w:color w:val="auto"/>
          <w:sz w:val="22"/>
          <w:szCs w:val="22"/>
        </w:rPr>
        <w:t xml:space="preserve"> ki a 2018</w:t>
      </w:r>
      <w:r w:rsidRPr="00626F88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626F88">
        <w:rPr>
          <w:rFonts w:ascii="Arial" w:hAnsi="Arial" w:cs="Arial"/>
          <w:color w:val="auto"/>
          <w:sz w:val="22"/>
          <w:szCs w:val="22"/>
        </w:rPr>
        <w:t xml:space="preserve">A kincstár a január 5-éig esedékes járandóságok fedezetének biztosítása érdekében megelőlegezte </w:t>
      </w:r>
      <w:r w:rsidR="00A77338" w:rsidRPr="00626F88">
        <w:rPr>
          <w:rFonts w:ascii="Arial" w:hAnsi="Arial" w:cs="Arial"/>
          <w:color w:val="auto"/>
          <w:sz w:val="22"/>
          <w:szCs w:val="22"/>
        </w:rPr>
        <w:t>az önkormányzatot megillető 2018</w:t>
      </w:r>
      <w:r w:rsidR="002A4A3D" w:rsidRPr="00626F88">
        <w:rPr>
          <w:rFonts w:ascii="Arial" w:hAnsi="Arial" w:cs="Arial"/>
          <w:color w:val="auto"/>
          <w:sz w:val="22"/>
          <w:szCs w:val="22"/>
        </w:rPr>
        <w:t>. évi áll</w:t>
      </w:r>
      <w:r w:rsidR="00A77338" w:rsidRPr="00626F88">
        <w:rPr>
          <w:rFonts w:ascii="Arial" w:hAnsi="Arial" w:cs="Arial"/>
          <w:color w:val="auto"/>
          <w:sz w:val="22"/>
          <w:szCs w:val="22"/>
        </w:rPr>
        <w:t xml:space="preserve">ami támogatás 4%-át, mely </w:t>
      </w:r>
      <w:r w:rsidR="00626F88" w:rsidRPr="00626F88">
        <w:rPr>
          <w:rFonts w:ascii="Arial" w:hAnsi="Arial" w:cs="Arial"/>
          <w:color w:val="00B0F0"/>
          <w:sz w:val="22"/>
          <w:szCs w:val="22"/>
        </w:rPr>
        <w:t>31</w:t>
      </w:r>
      <w:r w:rsidR="00A77338" w:rsidRPr="00626F88">
        <w:rPr>
          <w:rFonts w:ascii="Arial" w:hAnsi="Arial" w:cs="Arial"/>
          <w:color w:val="00B0F0"/>
          <w:sz w:val="22"/>
          <w:szCs w:val="22"/>
        </w:rPr>
        <w:t>.</w:t>
      </w:r>
      <w:r w:rsidR="00626F88" w:rsidRPr="00626F88">
        <w:rPr>
          <w:rFonts w:ascii="Arial" w:hAnsi="Arial" w:cs="Arial"/>
          <w:color w:val="00B0F0"/>
          <w:sz w:val="22"/>
          <w:szCs w:val="22"/>
        </w:rPr>
        <w:t>444</w:t>
      </w:r>
      <w:r w:rsidR="002A4A3D" w:rsidRPr="00626F88">
        <w:rPr>
          <w:rFonts w:ascii="Arial" w:hAnsi="Arial" w:cs="Arial"/>
          <w:color w:val="00B0F0"/>
          <w:sz w:val="22"/>
          <w:szCs w:val="22"/>
        </w:rPr>
        <w:t xml:space="preserve"> ezer Ft</w:t>
      </w:r>
      <w:r w:rsidR="002A4A3D" w:rsidRPr="00626F88">
        <w:rPr>
          <w:rFonts w:ascii="Arial" w:hAnsi="Arial" w:cs="Arial"/>
          <w:color w:val="auto"/>
          <w:sz w:val="22"/>
          <w:szCs w:val="22"/>
        </w:rPr>
        <w:t xml:space="preserve">.  A </w:t>
      </w:r>
      <w:r w:rsidR="00A77338" w:rsidRPr="00626F88">
        <w:rPr>
          <w:rFonts w:ascii="Arial" w:hAnsi="Arial" w:cs="Arial"/>
          <w:color w:val="auto"/>
          <w:sz w:val="22"/>
          <w:szCs w:val="22"/>
        </w:rPr>
        <w:t>2018</w:t>
      </w:r>
      <w:r w:rsidR="005A0F0C" w:rsidRPr="00626F88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626F88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626F88">
        <w:rPr>
          <w:rFonts w:ascii="Arial" w:hAnsi="Arial" w:cs="Arial"/>
          <w:color w:val="auto"/>
          <w:sz w:val="22"/>
          <w:szCs w:val="22"/>
        </w:rPr>
        <w:t>e</w:t>
      </w:r>
      <w:r w:rsidR="002A4A3D" w:rsidRPr="00626F88">
        <w:rPr>
          <w:rFonts w:ascii="Arial" w:hAnsi="Arial" w:cs="Arial"/>
          <w:color w:val="auto"/>
          <w:sz w:val="22"/>
          <w:szCs w:val="22"/>
        </w:rPr>
        <w:t>zés</w:t>
      </w:r>
      <w:r w:rsidR="005A0F0C" w:rsidRPr="00626F88">
        <w:rPr>
          <w:rFonts w:ascii="Arial" w:hAnsi="Arial" w:cs="Arial"/>
          <w:color w:val="auto"/>
          <w:sz w:val="22"/>
          <w:szCs w:val="22"/>
        </w:rPr>
        <w:t>t vissza kell vezetni.</w:t>
      </w:r>
    </w:p>
    <w:p w:rsidR="002A4A3D" w:rsidRPr="00DF658E" w:rsidRDefault="002A4A3D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390D87" w:rsidRPr="00DF658E" w:rsidRDefault="00390D87" w:rsidP="00550B42">
      <w:pPr>
        <w:pStyle w:val="Default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1C2987" w:rsidRPr="00F239A4" w:rsidRDefault="001C2987" w:rsidP="00550B4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239A4">
        <w:rPr>
          <w:rFonts w:ascii="Arial" w:hAnsi="Arial" w:cs="Arial"/>
          <w:b/>
          <w:color w:val="auto"/>
          <w:sz w:val="22"/>
          <w:szCs w:val="22"/>
        </w:rPr>
        <w:t>Létszám</w:t>
      </w:r>
    </w:p>
    <w:p w:rsidR="001F39FC" w:rsidRPr="00F239A4" w:rsidRDefault="001C2987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239A4">
        <w:rPr>
          <w:rFonts w:ascii="Arial" w:hAnsi="Arial" w:cs="Arial"/>
          <w:color w:val="auto"/>
          <w:sz w:val="22"/>
          <w:szCs w:val="22"/>
        </w:rPr>
        <w:t>Az Önkormányzat é</w:t>
      </w:r>
      <w:r w:rsidR="00A77338" w:rsidRPr="00F239A4">
        <w:rPr>
          <w:rFonts w:ascii="Arial" w:hAnsi="Arial" w:cs="Arial"/>
          <w:color w:val="auto"/>
          <w:sz w:val="22"/>
          <w:szCs w:val="22"/>
        </w:rPr>
        <w:t>s intézményei létszámkerete 2018</w:t>
      </w:r>
      <w:r w:rsidR="0084093C" w:rsidRPr="00F239A4">
        <w:rPr>
          <w:rFonts w:ascii="Arial" w:hAnsi="Arial" w:cs="Arial"/>
          <w:color w:val="auto"/>
          <w:sz w:val="22"/>
          <w:szCs w:val="22"/>
        </w:rPr>
        <w:t>.</w:t>
      </w:r>
      <w:r w:rsidRPr="00F239A4">
        <w:rPr>
          <w:rFonts w:ascii="Arial" w:hAnsi="Arial" w:cs="Arial"/>
          <w:color w:val="auto"/>
          <w:sz w:val="22"/>
          <w:szCs w:val="22"/>
        </w:rPr>
        <w:t xml:space="preserve"> január 1</w:t>
      </w:r>
      <w:r w:rsidR="001F39FC" w:rsidRPr="00F239A4">
        <w:rPr>
          <w:rFonts w:ascii="Arial" w:hAnsi="Arial" w:cs="Arial"/>
          <w:color w:val="auto"/>
          <w:sz w:val="22"/>
          <w:szCs w:val="22"/>
        </w:rPr>
        <w:t xml:space="preserve">. </w:t>
      </w:r>
      <w:r w:rsidRPr="00F239A4">
        <w:rPr>
          <w:rFonts w:ascii="Arial" w:hAnsi="Arial" w:cs="Arial"/>
          <w:color w:val="auto"/>
          <w:sz w:val="22"/>
          <w:szCs w:val="22"/>
        </w:rPr>
        <w:t>napj</w:t>
      </w:r>
      <w:r w:rsidR="00A77338" w:rsidRPr="00F239A4">
        <w:rPr>
          <w:rFonts w:ascii="Arial" w:hAnsi="Arial" w:cs="Arial"/>
          <w:color w:val="auto"/>
          <w:sz w:val="22"/>
          <w:szCs w:val="22"/>
        </w:rPr>
        <w:t>á</w:t>
      </w:r>
      <w:r w:rsidRPr="00F239A4">
        <w:rPr>
          <w:rFonts w:ascii="Arial" w:hAnsi="Arial" w:cs="Arial"/>
          <w:color w:val="auto"/>
          <w:sz w:val="22"/>
          <w:szCs w:val="22"/>
        </w:rPr>
        <w:t xml:space="preserve">val </w:t>
      </w:r>
      <w:r w:rsidRPr="00F239A4">
        <w:rPr>
          <w:rFonts w:ascii="Arial" w:hAnsi="Arial" w:cs="Arial"/>
          <w:color w:val="00B0F0"/>
          <w:sz w:val="22"/>
          <w:szCs w:val="22"/>
        </w:rPr>
        <w:t>23</w:t>
      </w:r>
      <w:r w:rsidR="00626F88" w:rsidRPr="00F239A4">
        <w:rPr>
          <w:rFonts w:ascii="Arial" w:hAnsi="Arial" w:cs="Arial"/>
          <w:color w:val="00B0F0"/>
          <w:sz w:val="22"/>
          <w:szCs w:val="22"/>
        </w:rPr>
        <w:t>3,5</w:t>
      </w:r>
      <w:r w:rsidRPr="00F239A4">
        <w:rPr>
          <w:rFonts w:ascii="Arial" w:hAnsi="Arial" w:cs="Arial"/>
          <w:color w:val="00B0F0"/>
          <w:sz w:val="22"/>
          <w:szCs w:val="22"/>
        </w:rPr>
        <w:t xml:space="preserve"> főre </w:t>
      </w:r>
      <w:r w:rsidR="00A77338" w:rsidRPr="00F239A4">
        <w:rPr>
          <w:rFonts w:ascii="Arial" w:hAnsi="Arial" w:cs="Arial"/>
          <w:color w:val="auto"/>
          <w:sz w:val="22"/>
          <w:szCs w:val="22"/>
        </w:rPr>
        <w:t xml:space="preserve">változik, ez </w:t>
      </w:r>
      <w:r w:rsidR="00626F88" w:rsidRPr="00F239A4">
        <w:rPr>
          <w:rFonts w:ascii="Arial" w:hAnsi="Arial" w:cs="Arial"/>
          <w:color w:val="auto"/>
          <w:sz w:val="22"/>
          <w:szCs w:val="22"/>
        </w:rPr>
        <w:t>1,5</w:t>
      </w:r>
      <w:r w:rsidR="00A77338" w:rsidRPr="00F239A4">
        <w:rPr>
          <w:rFonts w:ascii="Arial" w:hAnsi="Arial" w:cs="Arial"/>
          <w:color w:val="auto"/>
          <w:sz w:val="22"/>
          <w:szCs w:val="22"/>
        </w:rPr>
        <w:t xml:space="preserve"> fővel több, mint 2017. </w:t>
      </w:r>
      <w:r w:rsidR="00626F88" w:rsidRPr="00F239A4">
        <w:rPr>
          <w:rFonts w:ascii="Arial" w:hAnsi="Arial" w:cs="Arial"/>
          <w:color w:val="auto"/>
          <w:sz w:val="22"/>
          <w:szCs w:val="22"/>
        </w:rPr>
        <w:t>január elsején</w:t>
      </w:r>
      <w:r w:rsidR="00A77338" w:rsidRPr="00F239A4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C2987" w:rsidRPr="00F239A4" w:rsidRDefault="001F39FC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239A4">
        <w:rPr>
          <w:rFonts w:ascii="Arial" w:hAnsi="Arial" w:cs="Arial"/>
          <w:color w:val="auto"/>
          <w:sz w:val="22"/>
          <w:szCs w:val="22"/>
        </w:rPr>
        <w:t>E</w:t>
      </w:r>
      <w:r w:rsidR="00A77338" w:rsidRPr="00F239A4">
        <w:rPr>
          <w:rFonts w:ascii="Arial" w:hAnsi="Arial" w:cs="Arial"/>
          <w:color w:val="auto"/>
          <w:sz w:val="22"/>
          <w:szCs w:val="22"/>
        </w:rPr>
        <w:t xml:space="preserve">gy fő az </w:t>
      </w:r>
      <w:r w:rsidR="004C2E16" w:rsidRPr="00F239A4">
        <w:rPr>
          <w:rFonts w:ascii="Arial" w:hAnsi="Arial" w:cs="Arial"/>
          <w:color w:val="auto"/>
          <w:sz w:val="22"/>
          <w:szCs w:val="22"/>
        </w:rPr>
        <w:t>Ö</w:t>
      </w:r>
      <w:r w:rsidR="00A77338" w:rsidRPr="00F239A4">
        <w:rPr>
          <w:rFonts w:ascii="Arial" w:hAnsi="Arial" w:cs="Arial"/>
          <w:color w:val="auto"/>
          <w:sz w:val="22"/>
          <w:szCs w:val="22"/>
        </w:rPr>
        <w:t>nkormányzatnál lesz pályázati támogatásból határozott időre</w:t>
      </w:r>
      <w:r w:rsidRPr="00F239A4">
        <w:rPr>
          <w:rFonts w:ascii="Arial" w:hAnsi="Arial" w:cs="Arial"/>
          <w:color w:val="auto"/>
          <w:sz w:val="22"/>
          <w:szCs w:val="22"/>
        </w:rPr>
        <w:t xml:space="preserve"> - 2018. szeptember 30. napjáig - </w:t>
      </w:r>
      <w:r w:rsidR="00A77338" w:rsidRPr="00F239A4">
        <w:rPr>
          <w:rFonts w:ascii="Arial" w:hAnsi="Arial" w:cs="Arial"/>
          <w:color w:val="auto"/>
          <w:sz w:val="22"/>
          <w:szCs w:val="22"/>
        </w:rPr>
        <w:t>foglalkoztatva</w:t>
      </w:r>
      <w:r w:rsidR="001C2987" w:rsidRPr="00F239A4">
        <w:rPr>
          <w:rFonts w:ascii="Arial" w:hAnsi="Arial" w:cs="Arial"/>
          <w:color w:val="auto"/>
          <w:sz w:val="22"/>
          <w:szCs w:val="22"/>
        </w:rPr>
        <w:t>.</w:t>
      </w:r>
    </w:p>
    <w:p w:rsidR="001F39FC" w:rsidRPr="00F239A4" w:rsidRDefault="001F39FC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239A4">
        <w:rPr>
          <w:rFonts w:ascii="Arial" w:hAnsi="Arial" w:cs="Arial"/>
          <w:color w:val="auto"/>
          <w:sz w:val="22"/>
          <w:szCs w:val="22"/>
        </w:rPr>
        <w:t xml:space="preserve">Mint már korábban említettük, 1 fő közalkalmazottat heti 20 órában a Gróf </w:t>
      </w:r>
      <w:r w:rsidR="00F239A4" w:rsidRPr="00F239A4">
        <w:rPr>
          <w:rFonts w:ascii="Arial" w:hAnsi="Arial" w:cs="Arial"/>
          <w:color w:val="auto"/>
          <w:sz w:val="22"/>
          <w:szCs w:val="22"/>
        </w:rPr>
        <w:t xml:space="preserve">I. </w:t>
      </w:r>
      <w:r w:rsidRPr="00F239A4">
        <w:rPr>
          <w:rFonts w:ascii="Arial" w:hAnsi="Arial" w:cs="Arial"/>
          <w:color w:val="auto"/>
          <w:sz w:val="22"/>
          <w:szCs w:val="22"/>
        </w:rPr>
        <w:t>Festetics György Művelődési Központnál sz</w:t>
      </w:r>
      <w:r w:rsidR="004C2E16" w:rsidRPr="00F239A4">
        <w:rPr>
          <w:rFonts w:ascii="Arial" w:hAnsi="Arial" w:cs="Arial"/>
          <w:color w:val="auto"/>
          <w:sz w:val="22"/>
          <w:szCs w:val="22"/>
        </w:rPr>
        <w:t>ükséges al</w:t>
      </w:r>
      <w:r w:rsidRPr="00F239A4">
        <w:rPr>
          <w:rFonts w:ascii="Arial" w:hAnsi="Arial" w:cs="Arial"/>
          <w:color w:val="auto"/>
          <w:sz w:val="22"/>
          <w:szCs w:val="22"/>
        </w:rPr>
        <w:t>kalmazni</w:t>
      </w:r>
      <w:r w:rsidR="00F239A4">
        <w:rPr>
          <w:rFonts w:ascii="Arial" w:hAnsi="Arial" w:cs="Arial"/>
          <w:color w:val="auto"/>
          <w:sz w:val="22"/>
          <w:szCs w:val="22"/>
        </w:rPr>
        <w:t>,</w:t>
      </w:r>
      <w:r w:rsidRPr="00F239A4">
        <w:rPr>
          <w:rFonts w:ascii="Arial" w:hAnsi="Arial" w:cs="Arial"/>
          <w:color w:val="auto"/>
          <w:sz w:val="22"/>
          <w:szCs w:val="22"/>
        </w:rPr>
        <w:t xml:space="preserve"> az intézmény feladatkörébe beépített szakkörök irányításával kapcsolatban</w:t>
      </w:r>
      <w:r w:rsidR="00F239A4">
        <w:rPr>
          <w:rFonts w:ascii="Arial" w:hAnsi="Arial" w:cs="Arial"/>
          <w:color w:val="auto"/>
          <w:sz w:val="22"/>
          <w:szCs w:val="22"/>
        </w:rPr>
        <w:t>.</w:t>
      </w:r>
    </w:p>
    <w:p w:rsidR="00B850EB" w:rsidRPr="00F239A4" w:rsidRDefault="00A77338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239A4">
        <w:rPr>
          <w:rFonts w:ascii="Arial" w:hAnsi="Arial" w:cs="Arial"/>
          <w:color w:val="auto"/>
          <w:sz w:val="22"/>
          <w:szCs w:val="22"/>
        </w:rPr>
        <w:t>A létszámok nagyságát és összetételét az 5. számú melléklet részletesen tartalmazza.</w:t>
      </w:r>
    </w:p>
    <w:p w:rsidR="0084093C" w:rsidRPr="00F239A4" w:rsidRDefault="0084093C" w:rsidP="00550B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09421F" w:rsidRPr="00DF658E" w:rsidRDefault="0009421F" w:rsidP="00550B4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A56BA0" w:rsidRPr="0093459D" w:rsidRDefault="00A56BA0" w:rsidP="003E1ED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93459D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:rsidR="00A56BA0" w:rsidRPr="0093459D" w:rsidRDefault="00A56BA0" w:rsidP="00934BBB">
      <w:pPr>
        <w:pStyle w:val="Default"/>
        <w:rPr>
          <w:rFonts w:ascii="Arial" w:hAnsi="Arial" w:cs="Arial"/>
          <w:color w:val="00B0F0"/>
          <w:sz w:val="22"/>
          <w:szCs w:val="22"/>
        </w:rPr>
      </w:pPr>
      <w:r w:rsidRPr="0093459D">
        <w:rPr>
          <w:rFonts w:ascii="Arial" w:hAnsi="Arial" w:cs="Arial"/>
          <w:color w:val="00B0F0"/>
          <w:sz w:val="22"/>
          <w:szCs w:val="22"/>
        </w:rPr>
        <w:t xml:space="preserve">Közvetett </w:t>
      </w:r>
      <w:r w:rsidR="00A77338" w:rsidRPr="0093459D">
        <w:rPr>
          <w:rFonts w:ascii="Arial" w:hAnsi="Arial" w:cs="Arial"/>
          <w:color w:val="00B0F0"/>
          <w:sz w:val="22"/>
          <w:szCs w:val="22"/>
        </w:rPr>
        <w:t>támogatások 201</w:t>
      </w:r>
      <w:r w:rsidR="00F239A4" w:rsidRPr="0093459D">
        <w:rPr>
          <w:rFonts w:ascii="Arial" w:hAnsi="Arial" w:cs="Arial"/>
          <w:color w:val="00B0F0"/>
          <w:sz w:val="22"/>
          <w:szCs w:val="22"/>
        </w:rPr>
        <w:t>8</w:t>
      </w:r>
      <w:r w:rsidR="00A77338" w:rsidRPr="0093459D">
        <w:rPr>
          <w:rFonts w:ascii="Arial" w:hAnsi="Arial" w:cs="Arial"/>
          <w:color w:val="00B0F0"/>
          <w:sz w:val="22"/>
          <w:szCs w:val="22"/>
        </w:rPr>
        <w:t>. év</w:t>
      </w:r>
      <w:r w:rsidR="0093459D" w:rsidRPr="0093459D">
        <w:rPr>
          <w:rFonts w:ascii="Arial" w:hAnsi="Arial" w:cs="Arial"/>
          <w:color w:val="00B0F0"/>
          <w:sz w:val="22"/>
          <w:szCs w:val="22"/>
        </w:rPr>
        <w:t>re tervezett</w:t>
      </w:r>
      <w:r w:rsidR="00A77338" w:rsidRPr="0093459D">
        <w:rPr>
          <w:rFonts w:ascii="Arial" w:hAnsi="Arial" w:cs="Arial"/>
          <w:color w:val="00B0F0"/>
          <w:sz w:val="22"/>
          <w:szCs w:val="22"/>
        </w:rPr>
        <w:t xml:space="preserve"> összege</w:t>
      </w:r>
      <w:r w:rsidR="00F239A4" w:rsidRPr="0093459D">
        <w:rPr>
          <w:rFonts w:ascii="Arial" w:hAnsi="Arial" w:cs="Arial"/>
          <w:color w:val="00B0F0"/>
          <w:sz w:val="22"/>
          <w:szCs w:val="22"/>
        </w:rPr>
        <w:t xml:space="preserve">171.783 ezer Ft. </w:t>
      </w:r>
    </w:p>
    <w:p w:rsidR="00AB2BA9" w:rsidRPr="0093459D" w:rsidRDefault="00F239A4" w:rsidP="00934BBB">
      <w:pPr>
        <w:pStyle w:val="Default"/>
        <w:rPr>
          <w:rFonts w:ascii="Arial" w:hAnsi="Arial" w:cs="Arial"/>
          <w:color w:val="00B0F0"/>
          <w:sz w:val="22"/>
          <w:szCs w:val="22"/>
        </w:rPr>
      </w:pPr>
      <w:r w:rsidRPr="0093459D">
        <w:rPr>
          <w:rFonts w:ascii="Arial" w:hAnsi="Arial" w:cs="Arial"/>
          <w:color w:val="00B0F0"/>
          <w:sz w:val="22"/>
          <w:szCs w:val="22"/>
        </w:rPr>
        <w:t>Ebből az összegből</w:t>
      </w:r>
      <w:r w:rsidR="00B633C4">
        <w:rPr>
          <w:rFonts w:ascii="Arial" w:hAnsi="Arial" w:cs="Arial"/>
          <w:color w:val="00B0F0"/>
          <w:sz w:val="22"/>
          <w:szCs w:val="22"/>
        </w:rPr>
        <w:t>:</w:t>
      </w:r>
    </w:p>
    <w:p w:rsidR="00F239A4" w:rsidRPr="0093459D" w:rsidRDefault="00F239A4" w:rsidP="00934BBB">
      <w:pPr>
        <w:pStyle w:val="Default"/>
        <w:rPr>
          <w:rFonts w:ascii="Arial" w:hAnsi="Arial" w:cs="Arial"/>
          <w:color w:val="00B0F0"/>
          <w:sz w:val="22"/>
          <w:szCs w:val="22"/>
        </w:rPr>
      </w:pPr>
      <w:r w:rsidRPr="0093459D">
        <w:rPr>
          <w:rFonts w:ascii="Arial" w:hAnsi="Arial" w:cs="Arial"/>
          <w:color w:val="00B0F0"/>
          <w:sz w:val="22"/>
          <w:szCs w:val="22"/>
        </w:rPr>
        <w:t>169.769 ezer Ft az építmény adó</w:t>
      </w:r>
      <w:r w:rsidR="003F721E" w:rsidRPr="0093459D">
        <w:rPr>
          <w:rFonts w:ascii="Arial" w:hAnsi="Arial" w:cs="Arial"/>
          <w:color w:val="00B0F0"/>
          <w:sz w:val="22"/>
          <w:szCs w:val="22"/>
        </w:rPr>
        <w:t xml:space="preserve"> esetében</w:t>
      </w:r>
      <w:r w:rsidR="00AB2BA9" w:rsidRPr="0093459D">
        <w:rPr>
          <w:rFonts w:ascii="Arial" w:hAnsi="Arial" w:cs="Arial"/>
          <w:color w:val="00B0F0"/>
          <w:sz w:val="22"/>
          <w:szCs w:val="22"/>
        </w:rPr>
        <w:t>:</w:t>
      </w:r>
      <w:r w:rsidR="003F721E" w:rsidRPr="0093459D">
        <w:rPr>
          <w:rFonts w:ascii="Arial" w:hAnsi="Arial" w:cs="Arial"/>
          <w:color w:val="00B0F0"/>
          <w:sz w:val="22"/>
          <w:szCs w:val="22"/>
        </w:rPr>
        <w:t xml:space="preserve"> a lakás, üdülő, egyéb építmény eseté</w:t>
      </w:r>
      <w:r w:rsidR="00AB2BA9" w:rsidRPr="0093459D">
        <w:rPr>
          <w:rFonts w:ascii="Arial" w:hAnsi="Arial" w:cs="Arial"/>
          <w:color w:val="00B0F0"/>
          <w:sz w:val="22"/>
          <w:szCs w:val="22"/>
        </w:rPr>
        <w:t>b</w:t>
      </w:r>
      <w:r w:rsidR="003F721E" w:rsidRPr="0093459D">
        <w:rPr>
          <w:rFonts w:ascii="Arial" w:hAnsi="Arial" w:cs="Arial"/>
          <w:color w:val="00B0F0"/>
          <w:sz w:val="22"/>
          <w:szCs w:val="22"/>
        </w:rPr>
        <w:t>en</w:t>
      </w:r>
      <w:r w:rsidR="00AB2BA9" w:rsidRPr="0093459D">
        <w:rPr>
          <w:rFonts w:ascii="Arial" w:hAnsi="Arial" w:cs="Arial"/>
          <w:color w:val="00B0F0"/>
          <w:sz w:val="22"/>
          <w:szCs w:val="22"/>
        </w:rPr>
        <w:t xml:space="preserve"> </w:t>
      </w:r>
      <w:r w:rsidR="003F721E" w:rsidRPr="0093459D">
        <w:rPr>
          <w:rFonts w:ascii="Arial" w:hAnsi="Arial" w:cs="Arial"/>
          <w:color w:val="00B0F0"/>
          <w:sz w:val="22"/>
          <w:szCs w:val="22"/>
        </w:rPr>
        <w:t xml:space="preserve">nyújtott 100%-os </w:t>
      </w:r>
      <w:r w:rsidR="00AB2BA9" w:rsidRPr="0093459D">
        <w:rPr>
          <w:rFonts w:ascii="Arial" w:hAnsi="Arial" w:cs="Arial"/>
          <w:color w:val="00B0F0"/>
          <w:sz w:val="22"/>
          <w:szCs w:val="22"/>
        </w:rPr>
        <w:t>adó</w:t>
      </w:r>
      <w:r w:rsidR="003F721E" w:rsidRPr="0093459D">
        <w:rPr>
          <w:rFonts w:ascii="Arial" w:hAnsi="Arial" w:cs="Arial"/>
          <w:color w:val="00B0F0"/>
          <w:sz w:val="22"/>
          <w:szCs w:val="22"/>
        </w:rPr>
        <w:t>kedvezmény, melyet az ingatlanban állandó lakcímmel rendelkező tulajdonos magánszemély részére</w:t>
      </w:r>
      <w:r w:rsidR="00AB2BA9" w:rsidRPr="0093459D">
        <w:rPr>
          <w:rFonts w:ascii="Arial" w:hAnsi="Arial" w:cs="Arial"/>
          <w:color w:val="00B0F0"/>
          <w:sz w:val="22"/>
          <w:szCs w:val="22"/>
        </w:rPr>
        <w:t xml:space="preserve"> – 3.103 adótárgy után, 281.358 m2-re vonatkozóan - </w:t>
      </w:r>
      <w:r w:rsidR="003F721E" w:rsidRPr="0093459D">
        <w:rPr>
          <w:rFonts w:ascii="Arial" w:hAnsi="Arial" w:cs="Arial"/>
          <w:color w:val="00B0F0"/>
          <w:sz w:val="22"/>
          <w:szCs w:val="22"/>
        </w:rPr>
        <w:t>biztosít az önkormányzat.</w:t>
      </w:r>
    </w:p>
    <w:p w:rsidR="00AB2BA9" w:rsidRPr="0093459D" w:rsidRDefault="00AB2BA9" w:rsidP="00934BBB">
      <w:pPr>
        <w:pStyle w:val="Default"/>
        <w:rPr>
          <w:rFonts w:ascii="Arial" w:hAnsi="Arial" w:cs="Arial"/>
          <w:color w:val="00B0F0"/>
          <w:sz w:val="22"/>
          <w:szCs w:val="22"/>
        </w:rPr>
      </w:pPr>
      <w:r w:rsidRPr="0093459D">
        <w:rPr>
          <w:rFonts w:ascii="Arial" w:hAnsi="Arial" w:cs="Arial"/>
          <w:color w:val="00B0F0"/>
          <w:sz w:val="22"/>
          <w:szCs w:val="22"/>
        </w:rPr>
        <w:t xml:space="preserve">1.467 ezer Ft az iparűzési adónál biztosított adó kedvezmény, melyet az önkormányzat 2.500 ezer Ft-ot meg nem haladó adóalap esetén biztosít. A kedvezmény az adó 25%-a. </w:t>
      </w:r>
    </w:p>
    <w:p w:rsidR="0093459D" w:rsidRPr="0093459D" w:rsidRDefault="00B633C4" w:rsidP="00934BBB">
      <w:pPr>
        <w:pStyle w:val="Default"/>
        <w:rPr>
          <w:rFonts w:ascii="Arial" w:hAnsi="Arial" w:cs="Arial"/>
          <w:color w:val="00B0F0"/>
          <w:sz w:val="22"/>
          <w:szCs w:val="22"/>
        </w:rPr>
      </w:pPr>
      <w:r w:rsidRPr="0093459D">
        <w:rPr>
          <w:rFonts w:ascii="Arial" w:hAnsi="Arial" w:cs="Arial"/>
          <w:color w:val="00B0F0"/>
          <w:sz w:val="22"/>
          <w:szCs w:val="22"/>
        </w:rPr>
        <w:t xml:space="preserve">547 ezer Ft </w:t>
      </w:r>
      <w:r>
        <w:rPr>
          <w:rFonts w:ascii="Arial" w:hAnsi="Arial" w:cs="Arial"/>
          <w:color w:val="00B0F0"/>
          <w:sz w:val="22"/>
          <w:szCs w:val="22"/>
        </w:rPr>
        <w:t>a m</w:t>
      </w:r>
      <w:r w:rsidR="0093459D" w:rsidRPr="0093459D">
        <w:rPr>
          <w:rFonts w:ascii="Arial" w:hAnsi="Arial" w:cs="Arial"/>
          <w:color w:val="00B0F0"/>
          <w:sz w:val="22"/>
          <w:szCs w:val="22"/>
        </w:rPr>
        <w:t xml:space="preserve">éltányosságból nyújtott kedvezmény </w:t>
      </w:r>
      <w:r>
        <w:rPr>
          <w:rFonts w:ascii="Arial" w:hAnsi="Arial" w:cs="Arial"/>
          <w:color w:val="00B0F0"/>
          <w:sz w:val="22"/>
          <w:szCs w:val="22"/>
        </w:rPr>
        <w:t>tervezett</w:t>
      </w:r>
      <w:r w:rsidR="0093459D" w:rsidRPr="0093459D">
        <w:rPr>
          <w:rFonts w:ascii="Arial" w:hAnsi="Arial" w:cs="Arial"/>
          <w:color w:val="00B0F0"/>
          <w:sz w:val="22"/>
          <w:szCs w:val="22"/>
        </w:rPr>
        <w:t xml:space="preserve"> összege. </w:t>
      </w:r>
    </w:p>
    <w:p w:rsidR="0093459D" w:rsidRDefault="0093459D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10592" w:rsidRDefault="00A56BA0" w:rsidP="003239B0">
      <w:pPr>
        <w:spacing w:after="0" w:line="240" w:lineRule="auto"/>
        <w:jc w:val="both"/>
        <w:rPr>
          <w:rFonts w:ascii="Arial" w:hAnsi="Arial" w:cs="Arial"/>
        </w:rPr>
      </w:pPr>
      <w:r w:rsidRPr="0093459D">
        <w:rPr>
          <w:rFonts w:ascii="Arial" w:hAnsi="Arial" w:cs="Arial"/>
        </w:rPr>
        <w:t>A közvetett támogatások nyújtásának jogcímenként részletezett összegét a 7. számú melléklet tartalmazza</w:t>
      </w:r>
      <w:r w:rsidR="00F239A4" w:rsidRPr="0093459D">
        <w:rPr>
          <w:rFonts w:ascii="Arial" w:hAnsi="Arial" w:cs="Arial"/>
        </w:rPr>
        <w:t>.</w:t>
      </w:r>
    </w:p>
    <w:p w:rsidR="00220C2E" w:rsidRDefault="00220C2E" w:rsidP="003239B0">
      <w:pPr>
        <w:spacing w:after="0" w:line="240" w:lineRule="auto"/>
        <w:jc w:val="both"/>
        <w:rPr>
          <w:rFonts w:ascii="Arial" w:hAnsi="Arial" w:cs="Arial"/>
        </w:rPr>
      </w:pPr>
    </w:p>
    <w:p w:rsidR="00220C2E" w:rsidRPr="0093459D" w:rsidRDefault="00220C2E" w:rsidP="003239B0">
      <w:pPr>
        <w:spacing w:after="0" w:line="240" w:lineRule="auto"/>
        <w:jc w:val="both"/>
        <w:rPr>
          <w:rFonts w:ascii="Arial" w:hAnsi="Arial" w:cs="Arial"/>
        </w:rPr>
      </w:pPr>
    </w:p>
    <w:p w:rsidR="00CC7180" w:rsidRPr="0093459D" w:rsidRDefault="00CC7180" w:rsidP="003239B0">
      <w:pPr>
        <w:spacing w:after="0" w:line="240" w:lineRule="auto"/>
        <w:jc w:val="both"/>
        <w:rPr>
          <w:rFonts w:ascii="Arial" w:hAnsi="Arial" w:cs="Arial"/>
        </w:rPr>
      </w:pP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  <w:b/>
        </w:rPr>
      </w:pPr>
      <w:r w:rsidRPr="00EC4C58">
        <w:rPr>
          <w:rFonts w:ascii="Arial" w:hAnsi="Arial" w:cs="Arial"/>
          <w:b/>
        </w:rPr>
        <w:t xml:space="preserve">Rendelet részletes indoklása: </w:t>
      </w: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</w:rPr>
      </w:pPr>
    </w:p>
    <w:p w:rsidR="00220C2E" w:rsidRPr="00EC4C58" w:rsidRDefault="00220C2E" w:rsidP="00220C2E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 xml:space="preserve">§  A költségvetés szerkezetét határozza meg és, hogy kire terjed ki a hatálya. </w:t>
      </w:r>
    </w:p>
    <w:p w:rsidR="00220C2E" w:rsidRPr="00EC4C58" w:rsidRDefault="00220C2E" w:rsidP="00220C2E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220C2E" w:rsidRPr="00EC4C58" w:rsidRDefault="00220C2E" w:rsidP="00220C2E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 xml:space="preserve">§. Az Áht. előírásainak megfelelően meghatározza a költségvetés címrendjét. </w:t>
      </w: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</w:rPr>
      </w:pPr>
    </w:p>
    <w:p w:rsidR="00220C2E" w:rsidRDefault="00EF0925" w:rsidP="00EF0925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EF0925">
        <w:rPr>
          <w:rFonts w:ascii="Arial" w:hAnsi="Arial" w:cs="Arial"/>
        </w:rPr>
        <w:t xml:space="preserve">– 5. </w:t>
      </w:r>
      <w:r w:rsidR="00220C2E" w:rsidRPr="00EF0925">
        <w:rPr>
          <w:rFonts w:ascii="Arial" w:hAnsi="Arial" w:cs="Arial"/>
        </w:rPr>
        <w:t xml:space="preserve">§ . </w:t>
      </w:r>
      <w:r>
        <w:rPr>
          <w:rFonts w:ascii="Arial" w:hAnsi="Arial" w:cs="Arial"/>
        </w:rPr>
        <w:t>R</w:t>
      </w:r>
      <w:r w:rsidRPr="00EF0925">
        <w:rPr>
          <w:rFonts w:ascii="Arial" w:hAnsi="Arial" w:cs="Arial"/>
        </w:rPr>
        <w:t>ögzíti az Önkormányzat</w:t>
      </w:r>
      <w:r w:rsidR="00220C2E" w:rsidRPr="00EF0925">
        <w:rPr>
          <w:rFonts w:ascii="Arial" w:hAnsi="Arial" w:cs="Arial"/>
        </w:rPr>
        <w:t xml:space="preserve"> bevétel</w:t>
      </w:r>
      <w:r w:rsidRPr="00EF0925">
        <w:rPr>
          <w:rFonts w:ascii="Arial" w:hAnsi="Arial" w:cs="Arial"/>
        </w:rPr>
        <w:t xml:space="preserve">i és kiadási </w:t>
      </w:r>
      <w:r w:rsidR="00220C2E" w:rsidRPr="00EF0925">
        <w:rPr>
          <w:rFonts w:ascii="Arial" w:hAnsi="Arial" w:cs="Arial"/>
        </w:rPr>
        <w:t>fő összegeit</w:t>
      </w:r>
      <w:r>
        <w:rPr>
          <w:rFonts w:ascii="Arial" w:hAnsi="Arial" w:cs="Arial"/>
        </w:rPr>
        <w:t>, kiemelt előirányzatit</w:t>
      </w:r>
      <w:r w:rsidR="00220C2E" w:rsidRPr="00EF0925">
        <w:rPr>
          <w:rFonts w:ascii="Arial" w:hAnsi="Arial" w:cs="Arial"/>
        </w:rPr>
        <w:t xml:space="preserve"> a megfelelő hivatkozási hely</w:t>
      </w:r>
      <w:r w:rsidR="00905809">
        <w:rPr>
          <w:rFonts w:ascii="Arial" w:hAnsi="Arial" w:cs="Arial"/>
        </w:rPr>
        <w:t>ek, mellékletek megjelölésével.</w:t>
      </w:r>
    </w:p>
    <w:p w:rsidR="00A146E7" w:rsidRDefault="00A146E7" w:rsidP="00A146E7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905809" w:rsidRPr="00905809" w:rsidRDefault="00905809" w:rsidP="00905809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905809">
        <w:rPr>
          <w:rFonts w:ascii="Arial" w:hAnsi="Arial" w:cs="Arial"/>
        </w:rPr>
        <w:t>– 10. § Az önkormányzat költségvetési szerveinek</w:t>
      </w:r>
      <w:r w:rsidR="00A146E7">
        <w:rPr>
          <w:rFonts w:ascii="Arial" w:hAnsi="Arial" w:cs="Arial"/>
        </w:rPr>
        <w:t xml:space="preserve"> </w:t>
      </w:r>
      <w:r w:rsidRPr="00905809">
        <w:rPr>
          <w:rFonts w:ascii="Arial" w:hAnsi="Arial" w:cs="Arial"/>
        </w:rPr>
        <w:t>bevételi és kiadási főösszegét rögzíti.</w:t>
      </w:r>
    </w:p>
    <w:p w:rsidR="00220C2E" w:rsidRPr="00EC4C58" w:rsidRDefault="00220C2E" w:rsidP="00220C2E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220C2E" w:rsidRPr="00905809" w:rsidRDefault="00220C2E" w:rsidP="00905809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905809">
        <w:rPr>
          <w:rFonts w:ascii="Arial" w:hAnsi="Arial" w:cs="Arial"/>
        </w:rPr>
        <w:t>§ A költségvetési szervek 201</w:t>
      </w:r>
      <w:r w:rsidR="00905809">
        <w:rPr>
          <w:rFonts w:ascii="Arial" w:hAnsi="Arial" w:cs="Arial"/>
        </w:rPr>
        <w:t>8</w:t>
      </w:r>
      <w:r w:rsidRPr="00905809">
        <w:rPr>
          <w:rFonts w:ascii="Arial" w:hAnsi="Arial" w:cs="Arial"/>
        </w:rPr>
        <w:t xml:space="preserve">. január 1-ei létszámkeretét állapítja meg. </w:t>
      </w: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</w:rPr>
      </w:pPr>
    </w:p>
    <w:p w:rsidR="00220C2E" w:rsidRPr="00EC4C58" w:rsidRDefault="00220C2E" w:rsidP="00905809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 xml:space="preserve">§ A rendelet szabályozza a költségvetési szerveknél foglalkoztatottak </w:t>
      </w:r>
      <w:proofErr w:type="spellStart"/>
      <w:r w:rsidRPr="00EC4C58">
        <w:rPr>
          <w:rFonts w:ascii="Arial" w:hAnsi="Arial" w:cs="Arial"/>
        </w:rPr>
        <w:t>cafetéria</w:t>
      </w:r>
      <w:proofErr w:type="spellEnd"/>
      <w:r w:rsidRPr="00EC4C58">
        <w:rPr>
          <w:rFonts w:ascii="Arial" w:hAnsi="Arial" w:cs="Arial"/>
        </w:rPr>
        <w:t xml:space="preserve"> összegét. </w:t>
      </w:r>
    </w:p>
    <w:p w:rsidR="00220C2E" w:rsidRPr="00EC4C58" w:rsidRDefault="00220C2E" w:rsidP="00220C2E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220C2E" w:rsidRPr="00EC4C58" w:rsidRDefault="00220C2E" w:rsidP="00905809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>§ A több éves kihatással járó kötelezettségeket állapítja meg.</w:t>
      </w:r>
    </w:p>
    <w:p w:rsidR="00220C2E" w:rsidRPr="00EC4C58" w:rsidRDefault="00220C2E" w:rsidP="00220C2E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220C2E" w:rsidRPr="00EC4C58" w:rsidRDefault="00220C2E" w:rsidP="00905809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>§ A költségvetési maradvány feletti jogokat és a felhasználás módját szabályozza.</w:t>
      </w:r>
    </w:p>
    <w:p w:rsidR="00220C2E" w:rsidRPr="00EC4C58" w:rsidRDefault="00220C2E" w:rsidP="00220C2E">
      <w:pPr>
        <w:pStyle w:val="Listaszerbekezds"/>
        <w:rPr>
          <w:rFonts w:ascii="Arial" w:hAnsi="Arial" w:cs="Arial"/>
        </w:rPr>
      </w:pPr>
    </w:p>
    <w:p w:rsidR="00220C2E" w:rsidRPr="00EC4C58" w:rsidRDefault="00220C2E" w:rsidP="00905809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>§ Rögzíti a költségvetés végrehajtásának szabályait.</w:t>
      </w:r>
    </w:p>
    <w:p w:rsidR="00220C2E" w:rsidRPr="00EC4C58" w:rsidRDefault="00220C2E" w:rsidP="00220C2E">
      <w:pPr>
        <w:pStyle w:val="Listaszerbekezds"/>
        <w:rPr>
          <w:rFonts w:ascii="Arial" w:hAnsi="Arial" w:cs="Arial"/>
        </w:rPr>
      </w:pPr>
    </w:p>
    <w:p w:rsidR="00220C2E" w:rsidRDefault="00905809" w:rsidP="00905809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-20.</w:t>
      </w:r>
      <w:r w:rsidR="00220C2E" w:rsidRPr="00EC4C58">
        <w:rPr>
          <w:rFonts w:ascii="Arial" w:hAnsi="Arial" w:cs="Arial"/>
        </w:rPr>
        <w:t>§ Meghatározza a költségvetési szervek gazdálkodására vonatkozó szabályokat.</w:t>
      </w:r>
    </w:p>
    <w:p w:rsidR="00905809" w:rsidRPr="00EC4C58" w:rsidRDefault="00905809" w:rsidP="00905809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220C2E" w:rsidRDefault="00905809" w:rsidP="0090580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905809">
        <w:rPr>
          <w:rFonts w:ascii="Arial" w:hAnsi="Arial" w:cs="Arial"/>
        </w:rPr>
        <w:t>21.</w:t>
      </w:r>
      <w:r w:rsidR="00220C2E" w:rsidRPr="00905809">
        <w:rPr>
          <w:rFonts w:ascii="Arial" w:hAnsi="Arial" w:cs="Arial"/>
        </w:rPr>
        <w:t>§ Megállapítja a Polgármester hatáskörét.</w:t>
      </w:r>
    </w:p>
    <w:p w:rsidR="00A75CB4" w:rsidRPr="00905809" w:rsidRDefault="00A75CB4" w:rsidP="00905809">
      <w:pPr>
        <w:spacing w:after="0" w:line="240" w:lineRule="auto"/>
        <w:jc w:val="both"/>
        <w:rPr>
          <w:rFonts w:ascii="Arial" w:hAnsi="Arial" w:cs="Arial"/>
        </w:rPr>
      </w:pPr>
    </w:p>
    <w:p w:rsidR="00220C2E" w:rsidRPr="00905809" w:rsidRDefault="00905809" w:rsidP="00905809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220C2E" w:rsidRPr="00905809">
        <w:rPr>
          <w:rFonts w:ascii="Arial" w:hAnsi="Arial" w:cs="Arial"/>
        </w:rPr>
        <w:t>§ Rögzíti, hogy tárgy évben mely banknál vezetett számlákon bonyolódhat pénzforgalom.</w:t>
      </w:r>
    </w:p>
    <w:p w:rsidR="00220C2E" w:rsidRPr="00EC4C58" w:rsidRDefault="00220C2E" w:rsidP="00220C2E">
      <w:pPr>
        <w:pStyle w:val="Listaszerbekezds"/>
        <w:rPr>
          <w:rFonts w:ascii="Arial" w:hAnsi="Arial" w:cs="Arial"/>
        </w:rPr>
      </w:pPr>
    </w:p>
    <w:p w:rsidR="00220C2E" w:rsidRPr="00EC4C58" w:rsidRDefault="00220C2E" w:rsidP="00220C2E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>23-24. § A követelések, kintlévőségek nyomon követéséről és arról való lemondás lehetőségeit taglalja.</w:t>
      </w:r>
    </w:p>
    <w:p w:rsidR="00220C2E" w:rsidRPr="00EC4C58" w:rsidRDefault="00220C2E" w:rsidP="00220C2E">
      <w:pPr>
        <w:pStyle w:val="Listaszerbekezds"/>
        <w:spacing w:after="0" w:line="240" w:lineRule="auto"/>
        <w:ind w:left="786"/>
        <w:jc w:val="both"/>
        <w:rPr>
          <w:rFonts w:ascii="Arial" w:hAnsi="Arial" w:cs="Arial"/>
        </w:rPr>
      </w:pP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 xml:space="preserve">      25-26. § </w:t>
      </w:r>
      <w:r w:rsidR="00A75CB4">
        <w:rPr>
          <w:rFonts w:ascii="Arial" w:hAnsi="Arial" w:cs="Arial"/>
        </w:rPr>
        <w:t>A</w:t>
      </w:r>
      <w:r w:rsidRPr="00EC4C58">
        <w:rPr>
          <w:rFonts w:ascii="Arial" w:hAnsi="Arial" w:cs="Arial"/>
        </w:rPr>
        <w:t>z egyes eljárások sajátos szabályait állapítja meg.</w:t>
      </w: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</w:rPr>
      </w:pPr>
    </w:p>
    <w:p w:rsidR="00220C2E" w:rsidRPr="00EC4C58" w:rsidRDefault="00220C2E" w:rsidP="00220C2E">
      <w:pPr>
        <w:spacing w:after="0" w:line="240" w:lineRule="auto"/>
        <w:jc w:val="both"/>
        <w:rPr>
          <w:rFonts w:ascii="Arial" w:hAnsi="Arial" w:cs="Arial"/>
        </w:rPr>
      </w:pPr>
      <w:r w:rsidRPr="00EC4C58">
        <w:rPr>
          <w:rFonts w:ascii="Arial" w:hAnsi="Arial" w:cs="Arial"/>
        </w:rPr>
        <w:t xml:space="preserve">      27-28. § </w:t>
      </w:r>
      <w:r w:rsidR="00A75CB4">
        <w:rPr>
          <w:rFonts w:ascii="Arial" w:hAnsi="Arial" w:cs="Arial"/>
        </w:rPr>
        <w:t>V</w:t>
      </w:r>
      <w:r w:rsidRPr="00EC4C58">
        <w:rPr>
          <w:rFonts w:ascii="Arial" w:hAnsi="Arial" w:cs="Arial"/>
        </w:rPr>
        <w:t>egyes rendelkezéseket állapít meg.</w:t>
      </w:r>
    </w:p>
    <w:p w:rsidR="00220C2E" w:rsidRPr="00EC4C58" w:rsidRDefault="00220C2E" w:rsidP="00220C2E">
      <w:pPr>
        <w:pStyle w:val="Listaszerbekezds"/>
        <w:rPr>
          <w:rFonts w:ascii="Arial" w:hAnsi="Arial" w:cs="Arial"/>
          <w:color w:val="FF0000"/>
        </w:rPr>
      </w:pPr>
    </w:p>
    <w:p w:rsidR="00CC7180" w:rsidRPr="00DF658E" w:rsidRDefault="00CC7180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C7180" w:rsidRPr="00DF658E" w:rsidRDefault="00CC7180" w:rsidP="003239B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10592" w:rsidRPr="00644249" w:rsidRDefault="00D10592" w:rsidP="003239B0">
      <w:pPr>
        <w:spacing w:after="0" w:line="240" w:lineRule="auto"/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>Tisztelt Képviselő-testület!</w:t>
      </w:r>
    </w:p>
    <w:p w:rsidR="00D10592" w:rsidRPr="00644249" w:rsidRDefault="00D10592" w:rsidP="003239B0">
      <w:pPr>
        <w:spacing w:after="0" w:line="240" w:lineRule="auto"/>
        <w:jc w:val="both"/>
        <w:rPr>
          <w:rFonts w:ascii="Arial" w:hAnsi="Arial" w:cs="Arial"/>
        </w:rPr>
      </w:pPr>
    </w:p>
    <w:p w:rsidR="00D10592" w:rsidRPr="00644249" w:rsidRDefault="00D10592" w:rsidP="00D10592">
      <w:pPr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>Az előterjesztésben részletesen bemutatott számok és adatok pontosa</w:t>
      </w:r>
      <w:r w:rsidR="00A77338" w:rsidRPr="00644249">
        <w:rPr>
          <w:rFonts w:ascii="Arial" w:hAnsi="Arial" w:cs="Arial"/>
        </w:rPr>
        <w:t>n alátámasztják azt, hogy a 2018</w:t>
      </w:r>
      <w:r w:rsidRPr="00644249">
        <w:rPr>
          <w:rFonts w:ascii="Arial" w:hAnsi="Arial" w:cs="Arial"/>
        </w:rPr>
        <w:t>. évi költségvetés összeállítása az állami támogatáspolitika változása miatt milyen mértékben érinti hátrányosan Hévíz Város Önkormányz</w:t>
      </w:r>
      <w:r w:rsidR="00A77338" w:rsidRPr="00644249">
        <w:rPr>
          <w:rFonts w:ascii="Arial" w:hAnsi="Arial" w:cs="Arial"/>
        </w:rPr>
        <w:t>atát. Az előterjesztés és a 2018</w:t>
      </w:r>
      <w:r w:rsidRPr="00644249">
        <w:rPr>
          <w:rFonts w:ascii="Arial" w:hAnsi="Arial" w:cs="Arial"/>
        </w:rPr>
        <w:t xml:space="preserve">. évi költségvetés tervezett összeállítása során alapos mérlegelés az igények pontos felülvizsgálata és a jövőre vonatkozó megoldás szándéka alakította ki az előirányzatokat. </w:t>
      </w:r>
    </w:p>
    <w:p w:rsidR="00D10592" w:rsidRPr="00644249" w:rsidRDefault="00D10592" w:rsidP="00D10592">
      <w:pPr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>A 2</w:t>
      </w:r>
      <w:r w:rsidR="00051F93" w:rsidRPr="00644249">
        <w:rPr>
          <w:rFonts w:ascii="Arial" w:hAnsi="Arial" w:cs="Arial"/>
        </w:rPr>
        <w:t>0</w:t>
      </w:r>
      <w:r w:rsidR="00A77338" w:rsidRPr="00644249">
        <w:rPr>
          <w:rFonts w:ascii="Arial" w:hAnsi="Arial" w:cs="Arial"/>
        </w:rPr>
        <w:t>18</w:t>
      </w:r>
      <w:r w:rsidRPr="00644249">
        <w:rPr>
          <w:rFonts w:ascii="Arial" w:hAnsi="Arial" w:cs="Arial"/>
        </w:rPr>
        <w:t>. évi költségvetés összeállítása során kiemelt cél volt, hogy az önkormányzati feladatellátás</w:t>
      </w:r>
      <w:r w:rsidR="006648C6" w:rsidRPr="00644249">
        <w:rPr>
          <w:rFonts w:ascii="Arial" w:hAnsi="Arial" w:cs="Arial"/>
        </w:rPr>
        <w:t xml:space="preserve"> és a beruházások</w:t>
      </w:r>
      <w:r w:rsidRPr="00644249">
        <w:rPr>
          <w:rFonts w:ascii="Arial" w:hAnsi="Arial" w:cs="Arial"/>
        </w:rPr>
        <w:t xml:space="preserve"> annak ellátási színvonalának csökkentése nélkül finanszírozható legyen. Ahhoz, hogy a város által elhatározott fejlesztéspolitika a folyamatban lévő európai uniós pályázati fejlesztések megvalósítása reális cél maradjon, az elkövetkező években felül kell vizsgálni az önkormányzat által kötelezően ellátandó feladatok ellátási </w:t>
      </w:r>
      <w:r w:rsidRPr="00644249">
        <w:rPr>
          <w:rFonts w:ascii="Arial" w:hAnsi="Arial" w:cs="Arial"/>
        </w:rPr>
        <w:lastRenderedPageBreak/>
        <w:t xml:space="preserve">színvonalát és felül kell vizsgálni az önkormányzat által önként vállalt feladatok továbbvihetőségét, valamint azok ellátásának színvonalát. </w:t>
      </w:r>
    </w:p>
    <w:p w:rsidR="00D10592" w:rsidRPr="00644249" w:rsidRDefault="00D10592" w:rsidP="00D10592">
      <w:pPr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 xml:space="preserve">Végig kell gondolni elsősorban nyugdíjazások miatt megüresedő állások betöltésének szükségességét. </w:t>
      </w:r>
      <w:r w:rsidR="006648C6" w:rsidRPr="00644249">
        <w:rPr>
          <w:rFonts w:ascii="Arial" w:hAnsi="Arial" w:cs="Arial"/>
        </w:rPr>
        <w:t>M</w:t>
      </w:r>
      <w:r w:rsidRPr="00644249">
        <w:rPr>
          <w:rFonts w:ascii="Arial" w:hAnsi="Arial" w:cs="Arial"/>
        </w:rPr>
        <w:t>eg kell vizsgálnunk azokat a területeket, ahol az önkormányzat szolgáltatása</w:t>
      </w:r>
      <w:r w:rsidR="0093459D" w:rsidRPr="00644249">
        <w:rPr>
          <w:rFonts w:ascii="Arial" w:hAnsi="Arial" w:cs="Arial"/>
        </w:rPr>
        <w:t>inak felülvizsgálatával többlet</w:t>
      </w:r>
      <w:r w:rsidRPr="00644249">
        <w:rPr>
          <w:rFonts w:ascii="Arial" w:hAnsi="Arial" w:cs="Arial"/>
        </w:rPr>
        <w:t>bevételeket érhet el. Szintén meg kell vizsgálni az adópolitikában a helyi adóztatásban rejlő tartalékokat</w:t>
      </w:r>
      <w:r w:rsidR="0093459D" w:rsidRPr="00644249">
        <w:rPr>
          <w:rFonts w:ascii="Arial" w:hAnsi="Arial" w:cs="Arial"/>
        </w:rPr>
        <w:t>.</w:t>
      </w:r>
      <w:r w:rsidRPr="00644249">
        <w:rPr>
          <w:rFonts w:ascii="Arial" w:hAnsi="Arial" w:cs="Arial"/>
        </w:rPr>
        <w:t xml:space="preserve"> </w:t>
      </w:r>
      <w:r w:rsidR="0093459D" w:rsidRPr="00644249">
        <w:rPr>
          <w:rFonts w:ascii="Arial" w:hAnsi="Arial" w:cs="Arial"/>
        </w:rPr>
        <w:t>Át kell tekinteni a</w:t>
      </w:r>
      <w:r w:rsidRPr="00644249">
        <w:rPr>
          <w:rFonts w:ascii="Arial" w:hAnsi="Arial" w:cs="Arial"/>
        </w:rPr>
        <w:t xml:space="preserve"> kedvezmények</w:t>
      </w:r>
      <w:r w:rsidR="0093459D" w:rsidRPr="00644249">
        <w:rPr>
          <w:rFonts w:ascii="Arial" w:hAnsi="Arial" w:cs="Arial"/>
        </w:rPr>
        <w:t>,</w:t>
      </w:r>
      <w:r w:rsidRPr="00644249">
        <w:rPr>
          <w:rFonts w:ascii="Arial" w:hAnsi="Arial" w:cs="Arial"/>
        </w:rPr>
        <w:t xml:space="preserve"> mentességek </w:t>
      </w:r>
      <w:r w:rsidR="0093459D" w:rsidRPr="00644249">
        <w:rPr>
          <w:rFonts w:ascii="Arial" w:hAnsi="Arial" w:cs="Arial"/>
        </w:rPr>
        <w:t xml:space="preserve">megfogalmazását és mértékét, </w:t>
      </w:r>
      <w:r w:rsidRPr="00644249">
        <w:rPr>
          <w:rFonts w:ascii="Arial" w:hAnsi="Arial" w:cs="Arial"/>
        </w:rPr>
        <w:t>az egyes adómértékek helyi adó törvényben foglalt korlát</w:t>
      </w:r>
      <w:r w:rsidR="0093459D" w:rsidRPr="00644249">
        <w:rPr>
          <w:rFonts w:ascii="Arial" w:hAnsi="Arial" w:cs="Arial"/>
        </w:rPr>
        <w:t>ait figyelembe véve.</w:t>
      </w:r>
      <w:r w:rsidRPr="00644249">
        <w:rPr>
          <w:rFonts w:ascii="Arial" w:hAnsi="Arial" w:cs="Arial"/>
        </w:rPr>
        <w:t xml:space="preserve"> Már rövidtávon át kell gondolni, elsősorban a fejlesztéspolitika forrásainak biztosítása érdekében az önkormányzati vagyonban rejlő tartalékok feltárását</w:t>
      </w:r>
      <w:r w:rsidR="0093459D" w:rsidRPr="00644249">
        <w:rPr>
          <w:rFonts w:ascii="Arial" w:hAnsi="Arial" w:cs="Arial"/>
        </w:rPr>
        <w:t>.</w:t>
      </w:r>
      <w:r w:rsidRPr="00644249">
        <w:rPr>
          <w:rFonts w:ascii="Arial" w:hAnsi="Arial" w:cs="Arial"/>
        </w:rPr>
        <w:t xml:space="preserve"> </w:t>
      </w:r>
      <w:r w:rsidR="0093459D" w:rsidRPr="00644249">
        <w:rPr>
          <w:rFonts w:ascii="Arial" w:hAnsi="Arial" w:cs="Arial"/>
        </w:rPr>
        <w:t>J</w:t>
      </w:r>
      <w:r w:rsidRPr="00644249">
        <w:rPr>
          <w:rFonts w:ascii="Arial" w:hAnsi="Arial" w:cs="Arial"/>
        </w:rPr>
        <w:t>avasolt szám</w:t>
      </w:r>
      <w:r w:rsidR="0093459D" w:rsidRPr="00644249">
        <w:rPr>
          <w:rFonts w:ascii="Arial" w:hAnsi="Arial" w:cs="Arial"/>
        </w:rPr>
        <w:t>b</w:t>
      </w:r>
      <w:r w:rsidRPr="00644249">
        <w:rPr>
          <w:rFonts w:ascii="Arial" w:hAnsi="Arial" w:cs="Arial"/>
        </w:rPr>
        <w:t xml:space="preserve">a venni azokat az ingatlanokat, amelyek értékesítése szóba kerülhet, ugyanígy át kell tekinteni a bérleti díjak emelhetőségét, és vizsgálni javasolt az önkormányzati tulajdonú gazdasági társaságokban rejlő lehetőségeket. </w:t>
      </w:r>
    </w:p>
    <w:p w:rsidR="00D10592" w:rsidRPr="00644249" w:rsidRDefault="006648C6" w:rsidP="00D10592">
      <w:pPr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>A beterjesztett 2018</w:t>
      </w:r>
      <w:r w:rsidR="00D10592" w:rsidRPr="00644249">
        <w:rPr>
          <w:rFonts w:ascii="Arial" w:hAnsi="Arial" w:cs="Arial"/>
        </w:rPr>
        <w:t xml:space="preserve">. évi költségvetés </w:t>
      </w:r>
      <w:r w:rsidR="00673433" w:rsidRPr="00644249">
        <w:rPr>
          <w:rFonts w:ascii="Arial" w:hAnsi="Arial" w:cs="Arial"/>
        </w:rPr>
        <w:t xml:space="preserve">a </w:t>
      </w:r>
      <w:r w:rsidR="00D10592" w:rsidRPr="00644249">
        <w:rPr>
          <w:rFonts w:ascii="Arial" w:hAnsi="Arial" w:cs="Arial"/>
        </w:rPr>
        <w:t>stabil</w:t>
      </w:r>
      <w:r w:rsidR="00673433" w:rsidRPr="00644249">
        <w:rPr>
          <w:rFonts w:ascii="Arial" w:hAnsi="Arial" w:cs="Arial"/>
        </w:rPr>
        <w:t xml:space="preserve">, </w:t>
      </w:r>
      <w:r w:rsidR="00D10592" w:rsidRPr="00644249">
        <w:rPr>
          <w:rFonts w:ascii="Arial" w:hAnsi="Arial" w:cs="Arial"/>
        </w:rPr>
        <w:t>biztos működés feltételeit teremti meg</w:t>
      </w:r>
      <w:r w:rsidR="00583021" w:rsidRPr="00644249">
        <w:rPr>
          <w:rFonts w:ascii="Arial" w:hAnsi="Arial" w:cs="Arial"/>
        </w:rPr>
        <w:t>.</w:t>
      </w:r>
      <w:r w:rsidR="00D10592" w:rsidRPr="00644249">
        <w:rPr>
          <w:rFonts w:ascii="Arial" w:hAnsi="Arial" w:cs="Arial"/>
        </w:rPr>
        <w:t xml:space="preserve"> </w:t>
      </w:r>
      <w:r w:rsidR="00583021" w:rsidRPr="00644249">
        <w:rPr>
          <w:rFonts w:ascii="Arial" w:hAnsi="Arial" w:cs="Arial"/>
        </w:rPr>
        <w:t>A</w:t>
      </w:r>
      <w:r w:rsidR="00D10592" w:rsidRPr="00644249">
        <w:rPr>
          <w:rFonts w:ascii="Arial" w:hAnsi="Arial" w:cs="Arial"/>
        </w:rPr>
        <w:t xml:space="preserve"> jövő érdekében mindenképpen indokolt a következő évek költségvetésének megalapozásához </w:t>
      </w:r>
      <w:r w:rsidR="00583021" w:rsidRPr="00644249">
        <w:rPr>
          <w:rFonts w:ascii="Arial" w:hAnsi="Arial" w:cs="Arial"/>
        </w:rPr>
        <w:t>a fentiekben vázolt</w:t>
      </w:r>
      <w:r w:rsidR="00D10592" w:rsidRPr="00644249">
        <w:rPr>
          <w:rFonts w:ascii="Arial" w:hAnsi="Arial" w:cs="Arial"/>
        </w:rPr>
        <w:t xml:space="preserve"> fokozatos intézkedések megkezdése.</w:t>
      </w:r>
    </w:p>
    <w:p w:rsidR="00A56BA0" w:rsidRPr="00644249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644249" w:rsidRPr="00644249" w:rsidRDefault="00A56BA0" w:rsidP="00890634">
      <w:pPr>
        <w:spacing w:after="0" w:line="240" w:lineRule="auto"/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 xml:space="preserve">Kérem, az előterjesztést megvitatni, és a rendeleti javaslatot elfogadni szíveskedjenek! </w:t>
      </w:r>
    </w:p>
    <w:p w:rsidR="00A56BA0" w:rsidRPr="00644249" w:rsidRDefault="00A56BA0" w:rsidP="00890634">
      <w:pPr>
        <w:spacing w:after="0" w:line="240" w:lineRule="auto"/>
        <w:jc w:val="both"/>
        <w:rPr>
          <w:rFonts w:ascii="Arial" w:hAnsi="Arial" w:cs="Arial"/>
        </w:rPr>
      </w:pPr>
      <w:r w:rsidRPr="00644249">
        <w:rPr>
          <w:rFonts w:ascii="Arial" w:hAnsi="Arial" w:cs="Arial"/>
        </w:rPr>
        <w:t>A döntés minősített szótöbbséget igényel.</w:t>
      </w:r>
    </w:p>
    <w:p w:rsidR="00A56BA0" w:rsidRPr="00644249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644249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614DFD" w:rsidRDefault="00614DFD" w:rsidP="00890634">
      <w:pPr>
        <w:spacing w:after="0" w:line="240" w:lineRule="auto"/>
        <w:jc w:val="both"/>
        <w:rPr>
          <w:rFonts w:ascii="Arial" w:hAnsi="Arial" w:cs="Arial"/>
        </w:rPr>
      </w:pPr>
    </w:p>
    <w:p w:rsidR="00614DFD" w:rsidRDefault="00614DFD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CC3FC4" w:rsidRPr="00FD59E5" w:rsidRDefault="00CC3FC4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EF6AC6">
      <w:pPr>
        <w:spacing w:after="0" w:line="240" w:lineRule="auto"/>
        <w:jc w:val="center"/>
        <w:rPr>
          <w:rFonts w:ascii="Arial" w:hAnsi="Arial" w:cs="Arial"/>
          <w:b/>
        </w:rPr>
      </w:pPr>
    </w:p>
    <w:p w:rsidR="00A56BA0" w:rsidRPr="00146209" w:rsidRDefault="00A56BA0" w:rsidP="00EF6AC6">
      <w:pPr>
        <w:spacing w:after="0" w:line="240" w:lineRule="auto"/>
        <w:jc w:val="center"/>
        <w:rPr>
          <w:rFonts w:ascii="Arial" w:hAnsi="Arial" w:cs="Arial"/>
          <w:b/>
        </w:rPr>
      </w:pPr>
      <w:r w:rsidRPr="00146209">
        <w:rPr>
          <w:rFonts w:ascii="Arial" w:hAnsi="Arial" w:cs="Arial"/>
          <w:b/>
        </w:rPr>
        <w:t>Adósságot keletkeztető ügyletek</w:t>
      </w:r>
    </w:p>
    <w:p w:rsidR="00A56BA0" w:rsidRPr="00146209" w:rsidRDefault="00A56BA0" w:rsidP="00EF6AC6">
      <w:pPr>
        <w:spacing w:after="0" w:line="240" w:lineRule="auto"/>
        <w:jc w:val="center"/>
        <w:rPr>
          <w:rFonts w:ascii="Arial" w:hAnsi="Arial" w:cs="Arial"/>
          <w:b/>
        </w:rPr>
      </w:pPr>
    </w:p>
    <w:p w:rsidR="00A56BA0" w:rsidRPr="00146209" w:rsidRDefault="00A56BA0" w:rsidP="008A62D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146209">
        <w:rPr>
          <w:rFonts w:ascii="Arial" w:hAnsi="Arial" w:cs="Arial"/>
        </w:rPr>
        <w:t>Az államháztartásról szóló 2011. évi CXCV törvény 29/A §</w:t>
      </w:r>
      <w:proofErr w:type="spellStart"/>
      <w:r w:rsidRPr="00146209">
        <w:rPr>
          <w:rFonts w:ascii="Arial" w:hAnsi="Arial" w:cs="Arial"/>
        </w:rPr>
        <w:t>-a</w:t>
      </w:r>
      <w:proofErr w:type="spellEnd"/>
      <w:r w:rsidRPr="00146209">
        <w:rPr>
          <w:rFonts w:ascii="Arial" w:hAnsi="Arial" w:cs="Arial"/>
        </w:rPr>
        <w:t xml:space="preserve"> szabályozza, hogy az önkormányzat a költségvetési rendelet elfogadásáig, határozatban állapítja meg a saját bevételeinek és </w:t>
      </w:r>
      <w:r w:rsidR="00146209" w:rsidRPr="00146209">
        <w:rPr>
          <w:rFonts w:ascii="Arial" w:hAnsi="Arial" w:cs="Arial"/>
        </w:rPr>
        <w:t xml:space="preserve">az </w:t>
      </w:r>
      <w:r w:rsidRPr="00146209">
        <w:rPr>
          <w:rFonts w:ascii="Arial" w:hAnsi="Arial" w:cs="Arial"/>
        </w:rPr>
        <w:t xml:space="preserve">adósságot keletkeztető ügyleteiből eredő fizetési kötelezettséget a költségvetési évet követő három évre várható összegét. </w:t>
      </w:r>
    </w:p>
    <w:p w:rsidR="00A56BA0" w:rsidRPr="00DF658E" w:rsidRDefault="00A56BA0" w:rsidP="008A62D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</w:p>
    <w:p w:rsidR="00A56BA0" w:rsidRPr="00CC3FC4" w:rsidRDefault="00A56BA0" w:rsidP="008A62D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CC3FC4">
        <w:rPr>
          <w:rFonts w:ascii="Arial" w:hAnsi="Arial" w:cs="Arial"/>
        </w:rPr>
        <w:t xml:space="preserve">Magyarország gazdasági stabilitásáról szóló 2011. évi CXCIV törvény 45. § (1) bekezdése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javaslat, így a jogszabály által előírt időszakra, a saját bevételeket tartalmazza. </w:t>
      </w:r>
    </w:p>
    <w:p w:rsidR="00A56BA0" w:rsidRPr="00CC3FC4" w:rsidRDefault="00A56BA0" w:rsidP="008A62DE">
      <w:pPr>
        <w:spacing w:after="0" w:line="240" w:lineRule="auto"/>
        <w:jc w:val="both"/>
        <w:rPr>
          <w:rFonts w:ascii="Arial" w:hAnsi="Arial" w:cs="Arial"/>
        </w:rPr>
      </w:pPr>
    </w:p>
    <w:p w:rsidR="00A56BA0" w:rsidRPr="00CC3FC4" w:rsidRDefault="00A56BA0" w:rsidP="008A62D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CC3FC4">
        <w:rPr>
          <w:rFonts w:ascii="Arial" w:hAnsi="Arial" w:cs="Arial"/>
          <w:color w:val="auto"/>
          <w:sz w:val="22"/>
          <w:szCs w:val="22"/>
        </w:rPr>
        <w:t>A döntés egyszerű szótöbbséget igényel</w:t>
      </w:r>
    </w:p>
    <w:p w:rsidR="00A56BA0" w:rsidRPr="00CC3FC4" w:rsidRDefault="00A56BA0" w:rsidP="008A62D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8A62D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A56BA0" w:rsidP="008A62D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1B2E63" w:rsidP="008A62DE">
      <w:pPr>
        <w:tabs>
          <w:tab w:val="num" w:pos="426"/>
        </w:tabs>
        <w:suppressAutoHyphens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8A62D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Határozati javaslat</w:t>
      </w:r>
    </w:p>
    <w:p w:rsidR="00A56BA0" w:rsidRPr="00FD59E5" w:rsidRDefault="00A56BA0" w:rsidP="008A62D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A62DE">
      <w:pPr>
        <w:spacing w:after="0" w:line="240" w:lineRule="auto"/>
        <w:ind w:left="720"/>
        <w:rPr>
          <w:rFonts w:ascii="Arial" w:hAnsi="Arial" w:cs="Arial"/>
          <w:b/>
        </w:rPr>
      </w:pPr>
    </w:p>
    <w:p w:rsidR="00614DFD" w:rsidRDefault="00A56BA0" w:rsidP="00614DFD">
      <w:pPr>
        <w:pStyle w:val="Listaszerbekezds"/>
        <w:numPr>
          <w:ilvl w:val="0"/>
          <w:numId w:val="23"/>
        </w:num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>Hévíz Város Önkormányzatának Képviselő-testülete az önkormányzat saját bevételeinek és az adósságot keletkeztető ügyleteiből eredő fi</w:t>
      </w:r>
      <w:r w:rsidR="000B5154">
        <w:rPr>
          <w:rFonts w:ascii="Arial" w:hAnsi="Arial" w:cs="Arial"/>
        </w:rPr>
        <w:t>zetési kötelezettségeinek a 2018</w:t>
      </w:r>
      <w:r w:rsidRPr="00FD59E5">
        <w:rPr>
          <w:rFonts w:ascii="Arial" w:hAnsi="Arial" w:cs="Arial"/>
        </w:rPr>
        <w:t>. évi költségvetési évet követő három évre várható összegét az alábbiak szerint állapítja meg:</w:t>
      </w:r>
    </w:p>
    <w:p w:rsidR="00614DFD" w:rsidRDefault="00614DFD" w:rsidP="00614DFD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14DFD" w:rsidRDefault="00614DFD" w:rsidP="00614DFD">
      <w:pPr>
        <w:tabs>
          <w:tab w:val="num" w:pos="426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tbl>
      <w:tblPr>
        <w:tblW w:w="878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614DFD" w:rsidRPr="004919EC" w:rsidTr="006E1102">
        <w:trPr>
          <w:trHeight w:val="617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before="48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M</w:t>
            </w:r>
            <w:r w:rsidRPr="004919EC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DFD" w:rsidRPr="00D1340B" w:rsidRDefault="00614DFD" w:rsidP="006E1102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40B">
              <w:rPr>
                <w:rFonts w:ascii="Arial" w:hAnsi="Arial" w:cs="Arial"/>
                <w:sz w:val="16"/>
                <w:szCs w:val="16"/>
              </w:rPr>
              <w:t>Sorszám</w:t>
            </w:r>
          </w:p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:rsidR="00614DFD" w:rsidRPr="004919EC" w:rsidRDefault="00614DFD" w:rsidP="006E1102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  <w:r w:rsidRPr="004919E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614DFD" w:rsidRPr="004919EC" w:rsidTr="006E1102">
        <w:trPr>
          <w:trHeight w:val="295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614DFD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1.204.000.000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1.194.000.000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1.194.000.000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1.194.000.000</w:t>
            </w: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3337A9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7A9">
              <w:rPr>
                <w:rFonts w:ascii="Arial" w:hAnsi="Arial" w:cs="Arial"/>
                <w:color w:val="00B0F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14DFD" w:rsidRPr="004919EC" w:rsidTr="006E1102">
        <w:trPr>
          <w:trHeight w:val="465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Díjak, pótlékok, bírságok</w:t>
            </w:r>
            <w:r>
              <w:rPr>
                <w:rFonts w:ascii="Arial" w:hAnsi="Arial" w:cs="Arial"/>
                <w:sz w:val="16"/>
                <w:szCs w:val="16"/>
              </w:rPr>
              <w:t>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3337A9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="000B5154">
              <w:rPr>
                <w:rFonts w:ascii="Arial" w:hAnsi="Arial" w:cs="Arial"/>
                <w:sz w:val="16"/>
                <w:szCs w:val="16"/>
              </w:rPr>
              <w:t>.320.000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14.320.000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14.320.000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14.320.000</w:t>
            </w:r>
          </w:p>
        </w:tc>
      </w:tr>
      <w:tr w:rsidR="00614DFD" w:rsidRPr="004919EC" w:rsidTr="006E1102">
        <w:trPr>
          <w:trHeight w:val="38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mmateriális javak, </w:t>
            </w:r>
            <w:r>
              <w:rPr>
                <w:rFonts w:ascii="Arial" w:hAnsi="Arial" w:cs="Arial"/>
                <w:sz w:val="16"/>
                <w:szCs w:val="16"/>
              </w:rPr>
              <w:t xml:space="preserve">ingatlanok és egyéb tárgyi eszközök </w:t>
            </w:r>
            <w:r w:rsidRPr="004919EC">
              <w:rPr>
                <w:rFonts w:ascii="Arial" w:hAnsi="Arial" w:cs="Arial"/>
                <w:sz w:val="16"/>
                <w:szCs w:val="16"/>
              </w:rPr>
              <w:t>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919EC">
              <w:rPr>
                <w:rFonts w:ascii="Arial" w:hAnsi="Arial" w:cs="Arial"/>
                <w:sz w:val="16"/>
                <w:szCs w:val="16"/>
              </w:rPr>
              <w:t>észesedések értékesítése</w:t>
            </w:r>
            <w:r>
              <w:rPr>
                <w:rFonts w:ascii="Arial" w:hAnsi="Arial" w:cs="Arial"/>
                <w:sz w:val="16"/>
                <w:szCs w:val="16"/>
              </w:rPr>
              <w:t xml:space="preserve">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3337A9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37A9">
              <w:rPr>
                <w:rFonts w:ascii="Arial" w:hAnsi="Arial" w:cs="Arial"/>
                <w:color w:val="00B0F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14DFD" w:rsidRPr="004919EC" w:rsidTr="006E1102">
        <w:trPr>
          <w:trHeight w:val="13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rivatizációból származó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4919EC">
              <w:rPr>
                <w:rFonts w:ascii="Arial" w:hAnsi="Arial" w:cs="Arial"/>
                <w:sz w:val="16"/>
                <w:szCs w:val="16"/>
              </w:rPr>
              <w:t>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Garancia- és k</w:t>
            </w:r>
            <w:r w:rsidRPr="004919EC">
              <w:rPr>
                <w:rFonts w:ascii="Arial" w:hAnsi="Arial" w:cs="Arial"/>
                <w:sz w:val="16"/>
                <w:szCs w:val="16"/>
              </w:rPr>
              <w:t>ezességvállalás</w:t>
            </w:r>
            <w:r>
              <w:rPr>
                <w:rFonts w:ascii="Arial" w:hAnsi="Arial" w:cs="Arial"/>
                <w:sz w:val="16"/>
                <w:szCs w:val="16"/>
              </w:rPr>
              <w:t>ból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247C">
              <w:rPr>
                <w:rFonts w:ascii="Arial" w:hAnsi="Arial" w:cs="Arial"/>
                <w:sz w:val="16"/>
                <w:szCs w:val="16"/>
              </w:rPr>
              <w:t xml:space="preserve">származó </w:t>
            </w:r>
            <w:r w:rsidRPr="004919EC">
              <w:rPr>
                <w:rFonts w:ascii="Arial" w:hAnsi="Arial" w:cs="Arial"/>
                <w:sz w:val="16"/>
                <w:szCs w:val="16"/>
              </w:rPr>
              <w:t>megtérülés</w:t>
            </w:r>
            <w:r>
              <w:rPr>
                <w:rFonts w:ascii="Arial" w:hAnsi="Arial" w:cs="Arial"/>
                <w:sz w:val="16"/>
                <w:szCs w:val="16"/>
              </w:rPr>
              <w:t>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</w:t>
            </w:r>
            <w:proofErr w:type="gramStart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...</w:t>
            </w:r>
            <w:proofErr w:type="gramEnd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B53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1.2</w:t>
            </w:r>
            <w:r w:rsidR="00B5373C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8.</w:t>
            </w:r>
            <w:r w:rsidR="00B5373C">
              <w:rPr>
                <w:rFonts w:ascii="Arial" w:hAnsi="Arial" w:cs="Arial"/>
                <w:b/>
                <w:sz w:val="16"/>
                <w:szCs w:val="16"/>
              </w:rPr>
              <w:t>320</w:t>
            </w:r>
            <w:r>
              <w:rPr>
                <w:rFonts w:ascii="Arial" w:hAnsi="Arial" w:cs="Arial"/>
                <w:b/>
                <w:sz w:val="16"/>
                <w:szCs w:val="16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1.208.320.000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1.208.320.000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1.208.320.000</w:t>
            </w: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</w:t>
            </w:r>
            <w:proofErr w:type="gramStart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B5373C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609.160</w:t>
            </w:r>
            <w:r w:rsidR="000B5154">
              <w:rPr>
                <w:rFonts w:ascii="Arial" w:hAnsi="Arial" w:cs="Arial"/>
                <w:b/>
                <w:sz w:val="16"/>
                <w:szCs w:val="16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604.160.000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604.160.000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604.160.000</w:t>
            </w:r>
          </w:p>
        </w:tc>
      </w:tr>
      <w:tr w:rsidR="00614DFD" w:rsidRPr="00426D3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Előző </w:t>
            </w:r>
            <w:proofErr w:type="gramStart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év(</w:t>
            </w:r>
            <w:proofErr w:type="spellStart"/>
            <w:proofErr w:type="gramEnd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1B7ECB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B7ECB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1B7ECB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26D3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26D3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H</w:t>
            </w:r>
            <w:r w:rsidRPr="004919EC">
              <w:rPr>
                <w:rFonts w:ascii="Arial" w:hAnsi="Arial" w:cs="Arial"/>
                <w:sz w:val="16"/>
                <w:szCs w:val="16"/>
              </w:rPr>
              <w:t>itel</w:t>
            </w:r>
            <w:r>
              <w:rPr>
                <w:rFonts w:ascii="Arial" w:hAnsi="Arial" w:cs="Arial"/>
                <w:sz w:val="16"/>
                <w:szCs w:val="16"/>
              </w:rPr>
              <w:t>ből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Hitelviszonyt megtestesítő értékpapír</w:t>
            </w:r>
            <w:r>
              <w:rPr>
                <w:rFonts w:ascii="Arial" w:hAnsi="Arial" w:cs="Arial"/>
                <w:sz w:val="16"/>
                <w:szCs w:val="16"/>
              </w:rPr>
              <w:t>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rPr>
          <w:trHeight w:val="25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Adott váltó</w:t>
            </w:r>
            <w:r>
              <w:rPr>
                <w:rFonts w:ascii="Arial" w:hAnsi="Arial" w:cs="Arial"/>
                <w:sz w:val="16"/>
                <w:szCs w:val="16"/>
              </w:rPr>
              <w:t>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Pénzügyi lízing</w:t>
            </w:r>
            <w:r>
              <w:rPr>
                <w:rFonts w:ascii="Arial" w:hAnsi="Arial" w:cs="Arial"/>
                <w:sz w:val="16"/>
                <w:szCs w:val="16"/>
              </w:rPr>
              <w:t xml:space="preserve">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Halasztott fizetés</w:t>
            </w:r>
            <w:r>
              <w:rPr>
                <w:rFonts w:ascii="Arial" w:hAnsi="Arial" w:cs="Arial"/>
                <w:sz w:val="16"/>
                <w:szCs w:val="16"/>
              </w:rPr>
              <w:t>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Kezesség</w:t>
            </w:r>
            <w:r>
              <w:rPr>
                <w:rFonts w:ascii="Arial" w:hAnsi="Arial" w:cs="Arial"/>
                <w:sz w:val="16"/>
                <w:szCs w:val="16"/>
              </w:rPr>
              <w:t>- és garancia</w:t>
            </w:r>
            <w:r w:rsidRPr="004919EC">
              <w:rPr>
                <w:rFonts w:ascii="Arial" w:hAnsi="Arial" w:cs="Arial"/>
                <w:sz w:val="16"/>
                <w:szCs w:val="16"/>
              </w:rPr>
              <w:t>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Tárgyévben keletkezett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illetve keletkező, tárgyévet terhelő fizetési kötelezettség (19+.</w:t>
            </w:r>
            <w:proofErr w:type="gramStart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..</w:t>
            </w:r>
            <w:proofErr w:type="gramEnd"/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952FAC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4.972.640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198.906.000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6D3C">
              <w:rPr>
                <w:rFonts w:ascii="Arial" w:hAnsi="Arial" w:cs="Arial"/>
                <w:b/>
                <w:sz w:val="16"/>
                <w:szCs w:val="16"/>
              </w:rPr>
              <w:t>198.906</w:t>
            </w:r>
            <w:r>
              <w:rPr>
                <w:rFonts w:ascii="Arial" w:hAnsi="Arial" w:cs="Arial"/>
                <w:b/>
                <w:sz w:val="16"/>
                <w:szCs w:val="16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6D3C">
              <w:rPr>
                <w:rFonts w:ascii="Arial" w:hAnsi="Arial" w:cs="Arial"/>
                <w:b/>
                <w:sz w:val="16"/>
                <w:szCs w:val="16"/>
              </w:rPr>
              <w:t>193.467</w:t>
            </w:r>
            <w:r>
              <w:rPr>
                <w:rFonts w:ascii="Arial" w:hAnsi="Arial" w:cs="Arial"/>
                <w:b/>
                <w:sz w:val="16"/>
                <w:szCs w:val="16"/>
              </w:rPr>
              <w:t>.000</w:t>
            </w: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H</w:t>
            </w:r>
            <w:r w:rsidRPr="004919EC">
              <w:rPr>
                <w:rFonts w:ascii="Arial" w:hAnsi="Arial" w:cs="Arial"/>
                <w:sz w:val="16"/>
                <w:szCs w:val="16"/>
              </w:rPr>
              <w:t>itel</w:t>
            </w:r>
            <w:r>
              <w:rPr>
                <w:rFonts w:ascii="Arial" w:hAnsi="Arial" w:cs="Arial"/>
                <w:sz w:val="16"/>
                <w:szCs w:val="16"/>
              </w:rPr>
              <w:t>ből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4.972.640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198.906.000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198.906.000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193.467.000</w:t>
            </w: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K</w:t>
            </w:r>
            <w:r w:rsidRPr="004919EC">
              <w:rPr>
                <w:rFonts w:ascii="Arial" w:hAnsi="Arial" w:cs="Arial"/>
                <w:sz w:val="16"/>
                <w:szCs w:val="16"/>
              </w:rPr>
              <w:t>ölcsön</w:t>
            </w:r>
            <w:r>
              <w:rPr>
                <w:rFonts w:ascii="Arial" w:hAnsi="Arial" w:cs="Arial"/>
                <w:sz w:val="16"/>
                <w:szCs w:val="16"/>
              </w:rPr>
              <w:t>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 Hitelviszonyt megtestesítő értékpapír</w:t>
            </w:r>
            <w:r>
              <w:rPr>
                <w:rFonts w:ascii="Arial" w:hAnsi="Arial" w:cs="Arial"/>
                <w:sz w:val="16"/>
                <w:szCs w:val="16"/>
              </w:rPr>
              <w:t>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Adott váltó</w:t>
            </w:r>
            <w:r>
              <w:rPr>
                <w:rFonts w:ascii="Arial" w:hAnsi="Arial" w:cs="Arial"/>
                <w:sz w:val="16"/>
                <w:szCs w:val="16"/>
              </w:rPr>
              <w:t>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 xml:space="preserve"> Pénzügyi lízing</w:t>
            </w:r>
            <w:r>
              <w:rPr>
                <w:rFonts w:ascii="Arial" w:hAnsi="Arial" w:cs="Arial"/>
                <w:sz w:val="16"/>
                <w:szCs w:val="16"/>
              </w:rPr>
              <w:t>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Halasztott fizetés</w:t>
            </w:r>
            <w:r>
              <w:rPr>
                <w:rFonts w:ascii="Arial" w:hAnsi="Arial" w:cs="Arial"/>
                <w:sz w:val="16"/>
                <w:szCs w:val="16"/>
              </w:rPr>
              <w:t>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919EC">
              <w:rPr>
                <w:rFonts w:ascii="Arial" w:hAnsi="Arial" w:cs="Arial"/>
                <w:sz w:val="16"/>
                <w:szCs w:val="16"/>
              </w:rPr>
              <w:t>Kezesség</w:t>
            </w:r>
            <w:r>
              <w:rPr>
                <w:rFonts w:ascii="Arial" w:hAnsi="Arial" w:cs="Arial"/>
                <w:sz w:val="16"/>
                <w:szCs w:val="16"/>
              </w:rPr>
              <w:t>- és garancia</w:t>
            </w:r>
            <w:r w:rsidRPr="004919EC">
              <w:rPr>
                <w:rFonts w:ascii="Arial" w:hAnsi="Arial" w:cs="Arial"/>
                <w:sz w:val="16"/>
                <w:szCs w:val="16"/>
              </w:rPr>
              <w:t>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FD" w:rsidRPr="004919EC" w:rsidTr="006E110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lastRenderedPageBreak/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4.972.640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198.906.000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198.906.000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6D3C">
              <w:rPr>
                <w:rFonts w:ascii="Arial" w:hAnsi="Arial" w:cs="Arial"/>
                <w:b/>
                <w:sz w:val="16"/>
                <w:szCs w:val="16"/>
              </w:rPr>
              <w:t>193.467</w:t>
            </w:r>
            <w:r>
              <w:rPr>
                <w:rFonts w:ascii="Arial" w:hAnsi="Arial" w:cs="Arial"/>
                <w:b/>
                <w:sz w:val="16"/>
                <w:szCs w:val="16"/>
              </w:rPr>
              <w:t>.000</w:t>
            </w:r>
          </w:p>
        </w:tc>
      </w:tr>
      <w:tr w:rsidR="00614DFD" w:rsidRPr="004919EC" w:rsidTr="006E1102">
        <w:trPr>
          <w:trHeight w:val="323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919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Pr="004919E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952FAC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604.187.360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0B5154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405.254.000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405.254.000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FD" w:rsidRPr="004919EC" w:rsidRDefault="00614DFD" w:rsidP="006E1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410.693.000</w:t>
            </w:r>
          </w:p>
        </w:tc>
      </w:tr>
    </w:tbl>
    <w:p w:rsidR="00614DFD" w:rsidRPr="00614DFD" w:rsidRDefault="00614DFD" w:rsidP="00614DFD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A62D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56BA0" w:rsidRPr="00FD59E5" w:rsidRDefault="00952FAC" w:rsidP="00952FA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56BA0" w:rsidRPr="00FD59E5">
        <w:rPr>
          <w:rFonts w:ascii="Arial" w:hAnsi="Arial" w:cs="Arial"/>
        </w:rPr>
        <w:t>2. A Képviselő-testület felkéri a polgármestert, ho</w:t>
      </w:r>
      <w:r w:rsidR="000B5154">
        <w:rPr>
          <w:rFonts w:ascii="Arial" w:hAnsi="Arial" w:cs="Arial"/>
        </w:rPr>
        <w:t xml:space="preserve">gy amennyiben változás </w:t>
      </w:r>
      <w:proofErr w:type="gramStart"/>
      <w:r w:rsidR="000B5154">
        <w:rPr>
          <w:rFonts w:ascii="Arial" w:hAnsi="Arial" w:cs="Arial"/>
        </w:rPr>
        <w:t>történik</w:t>
      </w:r>
      <w:proofErr w:type="gramEnd"/>
      <w:r>
        <w:rPr>
          <w:rFonts w:ascii="Arial" w:hAnsi="Arial" w:cs="Arial"/>
        </w:rPr>
        <w:t xml:space="preserve"> </w:t>
      </w:r>
      <w:r w:rsidR="00A56BA0" w:rsidRPr="00FD59E5">
        <w:rPr>
          <w:rFonts w:ascii="Arial" w:hAnsi="Arial" w:cs="Arial"/>
        </w:rPr>
        <w:t xml:space="preserve">az </w:t>
      </w:r>
      <w:r w:rsidR="0021155D">
        <w:rPr>
          <w:rFonts w:ascii="Arial" w:hAnsi="Arial" w:cs="Arial"/>
        </w:rPr>
        <w:t xml:space="preserve">     </w:t>
      </w:r>
      <w:r w:rsidR="00A56BA0" w:rsidRPr="00FD59E5">
        <w:rPr>
          <w:rFonts w:ascii="Arial" w:hAnsi="Arial" w:cs="Arial"/>
        </w:rPr>
        <w:t xml:space="preserve">adósságot keletkeztető ügyletekben  erről adjon tájékoztatást a képviselő-testület részére. </w:t>
      </w:r>
    </w:p>
    <w:p w:rsidR="00A56BA0" w:rsidRPr="00FD59E5" w:rsidRDefault="00A56BA0" w:rsidP="008A62DE">
      <w:pPr>
        <w:spacing w:after="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</w:p>
    <w:p w:rsidR="00A56BA0" w:rsidRPr="00FD59E5" w:rsidRDefault="00A56BA0" w:rsidP="008A62DE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  <w:bCs/>
          <w:i/>
          <w:iCs/>
          <w:u w:val="single"/>
        </w:rPr>
        <w:t>Határidő</w:t>
      </w:r>
      <w:proofErr w:type="gramStart"/>
      <w:r w:rsidRPr="00FD59E5">
        <w:rPr>
          <w:rFonts w:ascii="Arial" w:hAnsi="Arial" w:cs="Arial"/>
          <w:b/>
          <w:bCs/>
          <w:i/>
          <w:iCs/>
          <w:u w:val="single"/>
        </w:rPr>
        <w:t>:</w:t>
      </w:r>
      <w:r w:rsidRPr="00FD59E5">
        <w:rPr>
          <w:rFonts w:ascii="Arial" w:hAnsi="Arial" w:cs="Arial"/>
        </w:rPr>
        <w:t xml:space="preserve">  éves</w:t>
      </w:r>
      <w:proofErr w:type="gramEnd"/>
      <w:r w:rsidRPr="00FD59E5">
        <w:rPr>
          <w:rFonts w:ascii="Arial" w:hAnsi="Arial" w:cs="Arial"/>
        </w:rPr>
        <w:t xml:space="preserve"> beszámolók</w:t>
      </w:r>
    </w:p>
    <w:p w:rsidR="00A56BA0" w:rsidRPr="00FD59E5" w:rsidRDefault="00A56BA0" w:rsidP="008A62DE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  <w:bCs/>
          <w:i/>
          <w:iCs/>
          <w:u w:val="single"/>
        </w:rPr>
        <w:t>Felelős:</w:t>
      </w:r>
      <w:r w:rsidRPr="00FD59E5">
        <w:rPr>
          <w:rFonts w:ascii="Arial" w:hAnsi="Arial" w:cs="Arial"/>
        </w:rPr>
        <w:t xml:space="preserve"> Papp Gábor polgármester</w:t>
      </w: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 xml:space="preserve"> </w:t>
      </w:r>
    </w:p>
    <w:p w:rsidR="00A56BA0" w:rsidRPr="00FD59E5" w:rsidRDefault="00A56BA0" w:rsidP="00890634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56BA0" w:rsidRPr="00FD59E5" w:rsidRDefault="00A56BA0" w:rsidP="00890634">
      <w:pPr>
        <w:pStyle w:val="Listaszerbekezds"/>
        <w:rPr>
          <w:rFonts w:ascii="Arial" w:hAnsi="Arial" w:cs="Arial"/>
        </w:rPr>
      </w:pPr>
    </w:p>
    <w:p w:rsidR="00A56BA0" w:rsidRPr="00FD59E5" w:rsidRDefault="00A56BA0" w:rsidP="00890634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90634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FD59E5">
        <w:rPr>
          <w:b/>
          <w:sz w:val="22"/>
          <w:szCs w:val="22"/>
        </w:rPr>
        <w:br w:type="page"/>
      </w:r>
    </w:p>
    <w:p w:rsidR="00A56BA0" w:rsidRPr="00FD59E5" w:rsidRDefault="00A56BA0" w:rsidP="00890634">
      <w:pPr>
        <w:rPr>
          <w:rFonts w:ascii="Arial" w:hAnsi="Arial" w:cs="Arial"/>
        </w:rPr>
      </w:pPr>
    </w:p>
    <w:p w:rsidR="00A56BA0" w:rsidRPr="00FD59E5" w:rsidRDefault="001B2E63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A56BA0" w:rsidRPr="00FD59E5" w:rsidRDefault="00A56BA0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Előzetes hatásvizsgálat:</w:t>
      </w:r>
    </w:p>
    <w:p w:rsidR="00A56BA0" w:rsidRPr="00FD59E5" w:rsidRDefault="00A56BA0" w:rsidP="008C5982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>A jogalkotásról szóló 2010. évi CXXX. törvény 17. §</w:t>
      </w:r>
      <w:proofErr w:type="spellStart"/>
      <w:r w:rsidRPr="00FD59E5">
        <w:rPr>
          <w:rFonts w:ascii="Arial" w:hAnsi="Arial" w:cs="Arial"/>
        </w:rPr>
        <w:t>-</w:t>
      </w:r>
      <w:proofErr w:type="gramStart"/>
      <w:r w:rsidRPr="00FD59E5">
        <w:rPr>
          <w:rFonts w:ascii="Arial" w:hAnsi="Arial" w:cs="Arial"/>
        </w:rPr>
        <w:t>a</w:t>
      </w:r>
      <w:proofErr w:type="spellEnd"/>
      <w:proofErr w:type="gramEnd"/>
      <w:r w:rsidRPr="00FD59E5">
        <w:rPr>
          <w:rFonts w:ascii="Arial" w:hAnsi="Arial" w:cs="Arial"/>
        </w:rPr>
        <w:t xml:space="preserve">  alapján a jogszabály előkészítője – a jogszabály feltételezett hatásaihoz igazodó részletességű – előzetes hatásvizsgálat elvégzésével felméri a szabályozás várható  következményeit. 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Rendelet-tervezet címe:</w:t>
      </w:r>
      <w:r w:rsidRPr="00FD59E5">
        <w:rPr>
          <w:rFonts w:ascii="Arial" w:hAnsi="Arial" w:cs="Arial"/>
        </w:rPr>
        <w:t xml:space="preserve"> Hévíz Város Önkormányzat</w:t>
      </w:r>
      <w:r w:rsidRPr="00FD59E5">
        <w:rPr>
          <w:rFonts w:ascii="Arial" w:hAnsi="Arial" w:cs="Arial"/>
          <w:b/>
        </w:rPr>
        <w:t xml:space="preserve"> </w:t>
      </w:r>
      <w:r w:rsidR="000B5154">
        <w:rPr>
          <w:rFonts w:ascii="Arial" w:hAnsi="Arial" w:cs="Arial"/>
        </w:rPr>
        <w:t>2018</w:t>
      </w:r>
      <w:r w:rsidRPr="00FD59E5">
        <w:rPr>
          <w:rFonts w:ascii="Arial" w:hAnsi="Arial" w:cs="Arial"/>
        </w:rPr>
        <w:t>. évi költségvetésről szóló önkormányzati rendelet megalkotása.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Költségvetési hatása:</w:t>
      </w:r>
      <w:r w:rsidR="000B5154">
        <w:rPr>
          <w:rFonts w:ascii="Arial" w:hAnsi="Arial" w:cs="Arial"/>
        </w:rPr>
        <w:t xml:space="preserve"> A 2018</w:t>
      </w:r>
      <w:r w:rsidRPr="00FD59E5">
        <w:rPr>
          <w:rFonts w:ascii="Arial" w:hAnsi="Arial" w:cs="Arial"/>
        </w:rPr>
        <w:t>. évi költségvetési rendelet megalkotásához kapcsolódó előzetes hatásvizsgálat során megállapítható, hogy az önkormányzatnak törvényben foglalt kötelezettsége az adott évre költségvetést alkotni az államháztartásról szóló 2011. évi CXCV. törvény 23 -24. §</w:t>
      </w:r>
      <w:proofErr w:type="spellStart"/>
      <w:r w:rsidRPr="00FD59E5">
        <w:rPr>
          <w:rFonts w:ascii="Arial" w:hAnsi="Arial" w:cs="Arial"/>
        </w:rPr>
        <w:t>-ban</w:t>
      </w:r>
      <w:proofErr w:type="spellEnd"/>
      <w:r w:rsidRPr="00FD59E5">
        <w:rPr>
          <w:rFonts w:ascii="Arial" w:hAnsi="Arial" w:cs="Arial"/>
        </w:rPr>
        <w:t xml:space="preserve"> kapott felhatalmazás alapján.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Rendelet megalkotásának szükségessége</w:t>
      </w:r>
      <w:r w:rsidRPr="00FD59E5">
        <w:rPr>
          <w:rFonts w:ascii="Arial" w:hAnsi="Arial" w:cs="Arial"/>
        </w:rPr>
        <w:t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törvény  108. §</w:t>
      </w:r>
      <w:proofErr w:type="spellStart"/>
      <w:r w:rsidRPr="00FD59E5">
        <w:rPr>
          <w:rFonts w:ascii="Arial" w:hAnsi="Arial" w:cs="Arial"/>
        </w:rPr>
        <w:t>-</w:t>
      </w:r>
      <w:proofErr w:type="gramStart"/>
      <w:r w:rsidRPr="00FD59E5">
        <w:rPr>
          <w:rFonts w:ascii="Arial" w:hAnsi="Arial" w:cs="Arial"/>
        </w:rPr>
        <w:t>a</w:t>
      </w:r>
      <w:proofErr w:type="spellEnd"/>
      <w:proofErr w:type="gramEnd"/>
      <w:r w:rsidRPr="00FD59E5">
        <w:rPr>
          <w:rFonts w:ascii="Arial" w:hAnsi="Arial" w:cs="Arial"/>
        </w:rPr>
        <w:t xml:space="preserve">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>A jogszabály alkalmazásához szükséges személyi, szervezeti, tárgyi és pénzügyi feltételek</w:t>
      </w:r>
      <w:r w:rsidRPr="00FD59E5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szakmai programjai, részkoncepciói alapján készül, mely elsősorban a kötelező feladatellátásból adódó feladatokat tartalmazza. Az adminisztratív terhek nem változnak.</w:t>
      </w:r>
    </w:p>
    <w:p w:rsidR="00A56BA0" w:rsidRPr="00FD59E5" w:rsidRDefault="00A56BA0" w:rsidP="008C5982">
      <w:pPr>
        <w:pStyle w:val="Szvegtrzs0"/>
        <w:rPr>
          <w:rFonts w:ascii="Arial" w:hAnsi="Arial" w:cs="Arial"/>
          <w:b/>
          <w:i/>
          <w:sz w:val="22"/>
          <w:szCs w:val="22"/>
          <w:u w:val="single"/>
        </w:rPr>
      </w:pP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  <w:b/>
        </w:rPr>
        <w:t xml:space="preserve">Egyeztetési kötelezettség: </w:t>
      </w:r>
      <w:r w:rsidRPr="00FD59E5">
        <w:rPr>
          <w:rFonts w:ascii="Arial" w:hAnsi="Arial" w:cs="Arial"/>
        </w:rPr>
        <w:t xml:space="preserve">Valamennyi költségvetési szerv vezetővel egyeztetésre kerültek az intézmények költségvetései, melyről jegyzőkönyv készült. </w:t>
      </w:r>
    </w:p>
    <w:p w:rsidR="00A56BA0" w:rsidRPr="00FD59E5" w:rsidRDefault="00A56BA0" w:rsidP="008C5982">
      <w:pPr>
        <w:pStyle w:val="Szvegtrzs0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sz w:val="22"/>
          <w:szCs w:val="22"/>
        </w:rPr>
        <w:t xml:space="preserve"> </w:t>
      </w:r>
    </w:p>
    <w:p w:rsidR="00A56BA0" w:rsidRPr="00FD59E5" w:rsidRDefault="00A56BA0" w:rsidP="008C5982">
      <w:pPr>
        <w:spacing w:after="0" w:line="240" w:lineRule="auto"/>
        <w:jc w:val="both"/>
        <w:rPr>
          <w:rFonts w:ascii="Arial" w:hAnsi="Arial" w:cs="Arial"/>
        </w:rPr>
      </w:pPr>
      <w:r w:rsidRPr="00FD59E5">
        <w:rPr>
          <w:rFonts w:ascii="Arial" w:hAnsi="Arial" w:cs="Arial"/>
        </w:rPr>
        <w:t>A gazdasági kamarákról szóló 1999. évi CXXI. tv.  37. § (4) bekezdése szerint a gazdasági előterjesztéseknek a helyi önkormányzati képviselő testületéhez való benyújtása előtt ki kell kérni a helyi önkormányzat területén működő, érdekelt gazdasági érdek</w:t>
      </w:r>
      <w:r w:rsidR="00A12EEE" w:rsidRPr="00FD59E5">
        <w:rPr>
          <w:rFonts w:ascii="Arial" w:hAnsi="Arial" w:cs="Arial"/>
        </w:rPr>
        <w:t>-</w:t>
      </w:r>
      <w:r w:rsidRPr="00FD59E5">
        <w:rPr>
          <w:rFonts w:ascii="Arial" w:hAnsi="Arial" w:cs="Arial"/>
        </w:rPr>
        <w:t>képviseleti szervezet, valamint a gazdasági kamara véleményét. Fentiek alapján jelen előterjesztés megküldésre került a Zala Megyei Kereskedelmi és Iparkamara és a Zala Megyei Kereskedelmi és Iparkamara Zalaegerszegi Térségi Szervezete részére.</w:t>
      </w:r>
    </w:p>
    <w:p w:rsidR="00A56BA0" w:rsidRPr="00FD59E5" w:rsidRDefault="00A56BA0" w:rsidP="00890634">
      <w:pPr>
        <w:rPr>
          <w:rFonts w:ascii="Arial" w:hAnsi="Arial" w:cs="Arial"/>
        </w:rPr>
      </w:pPr>
      <w:r w:rsidRPr="00FD59E5">
        <w:rPr>
          <w:rFonts w:ascii="Arial" w:hAnsi="Arial" w:cs="Arial"/>
        </w:rPr>
        <w:br w:type="page"/>
      </w:r>
    </w:p>
    <w:p w:rsidR="00A56BA0" w:rsidRPr="00FD59E5" w:rsidRDefault="001B2E63" w:rsidP="008E21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Bizottsági állásfoglalás</w:t>
      </w: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EC4C58" w:rsidRPr="00FD59E5" w:rsidRDefault="00EC4C58">
      <w:pPr>
        <w:rPr>
          <w:rFonts w:ascii="Arial" w:hAnsi="Arial" w:cs="Arial"/>
        </w:rPr>
      </w:pPr>
    </w:p>
    <w:p w:rsidR="00EC4C58" w:rsidRPr="00FD59E5" w:rsidRDefault="00EC4C58">
      <w:pPr>
        <w:rPr>
          <w:rFonts w:ascii="Arial" w:hAnsi="Arial" w:cs="Arial"/>
        </w:rPr>
      </w:pPr>
    </w:p>
    <w:p w:rsidR="00EC4C58" w:rsidRPr="00FD59E5" w:rsidRDefault="00EC4C58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1B2E63" w:rsidP="008E21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Mellékletek</w:t>
      </w: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p w:rsidR="00A56BA0" w:rsidRPr="00FD59E5" w:rsidRDefault="001B2E63" w:rsidP="008E21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A56BA0" w:rsidRPr="00FD59E5">
        <w:rPr>
          <w:rFonts w:ascii="Arial" w:hAnsi="Arial" w:cs="Arial"/>
          <w:b/>
        </w:rPr>
        <w:t>.</w:t>
      </w: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Felülvizsgálatok - egyeztetések</w:t>
      </w:r>
    </w:p>
    <w:p w:rsidR="00A56BA0" w:rsidRPr="00FD59E5" w:rsidRDefault="00A56BA0" w:rsidP="008E2138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FD59E5" w:rsidRPr="00FD59E5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FD59E5" w:rsidRPr="00FD59E5" w:rsidTr="00890634">
        <w:trPr>
          <w:jc w:val="center"/>
        </w:trPr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D59E5" w:rsidRPr="00FD59E5" w:rsidTr="00890634">
        <w:trPr>
          <w:jc w:val="center"/>
        </w:trPr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Kondákorné Farkas Erika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Az előterjesztés</w:t>
            </w:r>
          </w:p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FD59E5" w:rsidTr="00890634">
        <w:trPr>
          <w:jc w:val="center"/>
        </w:trPr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FD59E5" w:rsidTr="00890634">
        <w:trPr>
          <w:jc w:val="center"/>
        </w:trPr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D59E5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56BA0" w:rsidRPr="00FD59E5" w:rsidTr="00890634">
        <w:trPr>
          <w:jc w:val="center"/>
        </w:trPr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A56BA0" w:rsidRPr="00FD59E5" w:rsidRDefault="00A56BA0" w:rsidP="00E3186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A56BA0" w:rsidRPr="00FD59E5" w:rsidRDefault="00A56BA0">
      <w:pPr>
        <w:rPr>
          <w:rFonts w:ascii="Arial" w:hAnsi="Arial" w:cs="Arial"/>
        </w:rPr>
      </w:pPr>
    </w:p>
    <w:p w:rsidR="00A56BA0" w:rsidRPr="00FD59E5" w:rsidRDefault="00A56BA0">
      <w:pPr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224"/>
        <w:gridCol w:w="2277"/>
        <w:gridCol w:w="2254"/>
        <w:gridCol w:w="2879"/>
      </w:tblGrid>
      <w:tr w:rsidR="00FD59E5" w:rsidRPr="00FD59E5" w:rsidTr="00890634">
        <w:trPr>
          <w:jc w:val="center"/>
        </w:trPr>
        <w:tc>
          <w:tcPr>
            <w:tcW w:w="9634" w:type="dxa"/>
            <w:gridSpan w:val="4"/>
            <w:vAlign w:val="center"/>
          </w:tcPr>
          <w:p w:rsidR="00A56BA0" w:rsidRPr="00FD59E5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FD59E5" w:rsidRPr="00FD59E5" w:rsidTr="00890634">
        <w:trPr>
          <w:jc w:val="center"/>
        </w:trPr>
        <w:tc>
          <w:tcPr>
            <w:tcW w:w="2224" w:type="dxa"/>
            <w:vAlign w:val="center"/>
          </w:tcPr>
          <w:p w:rsidR="00A56BA0" w:rsidRPr="00FD59E5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77" w:type="dxa"/>
            <w:vAlign w:val="center"/>
          </w:tcPr>
          <w:p w:rsidR="00A56BA0" w:rsidRPr="00FD59E5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54" w:type="dxa"/>
            <w:vAlign w:val="center"/>
          </w:tcPr>
          <w:p w:rsidR="00A56BA0" w:rsidRPr="00FD59E5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879" w:type="dxa"/>
            <w:vAlign w:val="center"/>
          </w:tcPr>
          <w:p w:rsidR="00A56BA0" w:rsidRPr="00FD59E5" w:rsidRDefault="00A56BA0" w:rsidP="0089063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D59E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D59E5" w:rsidRPr="00FD59E5" w:rsidTr="00E31868">
        <w:trPr>
          <w:jc w:val="center"/>
        </w:trPr>
        <w:tc>
          <w:tcPr>
            <w:tcW w:w="222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 xml:space="preserve">Laczkó Mária </w:t>
            </w:r>
          </w:p>
        </w:tc>
        <w:tc>
          <w:tcPr>
            <w:tcW w:w="2277" w:type="dxa"/>
          </w:tcPr>
          <w:p w:rsidR="00A56BA0" w:rsidRPr="00FD59E5" w:rsidRDefault="00A56BA0" w:rsidP="00CC3F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r w:rsidRPr="00FD59E5">
              <w:rPr>
                <w:rFonts w:ascii="Arial" w:hAnsi="Arial" w:cs="Arial"/>
              </w:rPr>
              <w:t xml:space="preserve">GAMESZ </w:t>
            </w:r>
            <w:r w:rsidR="00CC3FC4">
              <w:rPr>
                <w:rFonts w:ascii="Arial" w:hAnsi="Arial" w:cs="Arial"/>
              </w:rPr>
              <w:t>igazgató</w:t>
            </w:r>
            <w:bookmarkEnd w:id="0"/>
          </w:p>
        </w:tc>
        <w:tc>
          <w:tcPr>
            <w:tcW w:w="225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79" w:type="dxa"/>
            <w:vAlign w:val="center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FD59E5" w:rsidTr="00C623A7">
        <w:trPr>
          <w:trHeight w:val="657"/>
          <w:jc w:val="center"/>
        </w:trPr>
        <w:tc>
          <w:tcPr>
            <w:tcW w:w="222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>Hermann Katalin</w:t>
            </w:r>
          </w:p>
        </w:tc>
        <w:tc>
          <w:tcPr>
            <w:tcW w:w="2277" w:type="dxa"/>
          </w:tcPr>
          <w:p w:rsidR="00A56BA0" w:rsidRPr="00FD59E5" w:rsidRDefault="001B2E63" w:rsidP="00CC3FC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Festetics</w:t>
            </w:r>
            <w:r w:rsidR="00A56BA0" w:rsidRPr="00FD59E5">
              <w:rPr>
                <w:rFonts w:ascii="Arial" w:hAnsi="Arial" w:cs="Arial"/>
              </w:rPr>
              <w:t xml:space="preserve"> </w:t>
            </w:r>
            <w:r w:rsidR="00CC3FC4">
              <w:rPr>
                <w:rFonts w:ascii="Arial" w:hAnsi="Arial" w:cs="Arial"/>
              </w:rPr>
              <w:t>igazgató</w:t>
            </w:r>
          </w:p>
        </w:tc>
        <w:tc>
          <w:tcPr>
            <w:tcW w:w="225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79" w:type="dxa"/>
            <w:vAlign w:val="center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FD59E5" w:rsidTr="00E31868">
        <w:trPr>
          <w:jc w:val="center"/>
        </w:trPr>
        <w:tc>
          <w:tcPr>
            <w:tcW w:w="222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>Varga András</w:t>
            </w:r>
          </w:p>
        </w:tc>
        <w:tc>
          <w:tcPr>
            <w:tcW w:w="2277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25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79" w:type="dxa"/>
            <w:vAlign w:val="center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FD59E5" w:rsidTr="00E31868">
        <w:trPr>
          <w:jc w:val="center"/>
        </w:trPr>
        <w:tc>
          <w:tcPr>
            <w:tcW w:w="2224" w:type="dxa"/>
          </w:tcPr>
          <w:p w:rsidR="002E159C" w:rsidRPr="00FD59E5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>Nagy Sándorné</w:t>
            </w:r>
          </w:p>
        </w:tc>
        <w:tc>
          <w:tcPr>
            <w:tcW w:w="2277" w:type="dxa"/>
          </w:tcPr>
          <w:p w:rsidR="002E159C" w:rsidRPr="00FD59E5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254" w:type="dxa"/>
          </w:tcPr>
          <w:p w:rsidR="002E159C" w:rsidRPr="00FD59E5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79" w:type="dxa"/>
            <w:vAlign w:val="center"/>
          </w:tcPr>
          <w:p w:rsidR="002E159C" w:rsidRPr="00FD59E5" w:rsidRDefault="002E159C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56BA0" w:rsidRPr="00FD59E5" w:rsidTr="00D96243">
        <w:trPr>
          <w:jc w:val="center"/>
        </w:trPr>
        <w:tc>
          <w:tcPr>
            <w:tcW w:w="2224" w:type="dxa"/>
          </w:tcPr>
          <w:p w:rsidR="00A56BA0" w:rsidRPr="00FD59E5" w:rsidRDefault="00A56BA0" w:rsidP="00D96243">
            <w:pPr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>Hubayné Jónyer Szilvia</w:t>
            </w:r>
          </w:p>
          <w:p w:rsidR="00A56BA0" w:rsidRPr="00FD59E5" w:rsidRDefault="00A56BA0" w:rsidP="00D9624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77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59E5">
              <w:rPr>
                <w:rFonts w:ascii="Arial" w:hAnsi="Arial" w:cs="Arial"/>
              </w:rPr>
              <w:t xml:space="preserve">GAMESZ </w:t>
            </w:r>
            <w:proofErr w:type="spellStart"/>
            <w:r w:rsidRPr="00FD59E5">
              <w:rPr>
                <w:rFonts w:ascii="Arial" w:hAnsi="Arial" w:cs="Arial"/>
              </w:rPr>
              <w:t>Gazd-i</w:t>
            </w:r>
            <w:proofErr w:type="spellEnd"/>
            <w:r w:rsidRPr="00FD59E5">
              <w:rPr>
                <w:rFonts w:ascii="Arial" w:hAnsi="Arial" w:cs="Arial"/>
              </w:rPr>
              <w:t xml:space="preserve"> vezető </w:t>
            </w:r>
          </w:p>
        </w:tc>
        <w:tc>
          <w:tcPr>
            <w:tcW w:w="2254" w:type="dxa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79" w:type="dxa"/>
            <w:vAlign w:val="center"/>
          </w:tcPr>
          <w:p w:rsidR="00A56BA0" w:rsidRPr="00FD59E5" w:rsidRDefault="00A56BA0" w:rsidP="00E76F7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A56BA0" w:rsidRPr="00FD59E5" w:rsidRDefault="00A56BA0">
      <w:pPr>
        <w:rPr>
          <w:rFonts w:ascii="Arial" w:hAnsi="Arial" w:cs="Arial"/>
        </w:rPr>
      </w:pPr>
    </w:p>
    <w:sectPr w:rsidR="00A56BA0" w:rsidRPr="00FD59E5" w:rsidSect="00801CE1">
      <w:headerReference w:type="even" r:id="rId9"/>
      <w:footerReference w:type="even" r:id="rId10"/>
      <w:footerReference w:type="default" r:id="rId11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925" w:rsidRDefault="00EF0925">
      <w:pPr>
        <w:spacing w:after="0" w:line="240" w:lineRule="auto"/>
      </w:pPr>
      <w:r>
        <w:separator/>
      </w:r>
    </w:p>
  </w:endnote>
  <w:endnote w:type="continuationSeparator" w:id="0">
    <w:p w:rsidR="00EF0925" w:rsidRDefault="00EF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25" w:rsidRDefault="00EF0925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0925" w:rsidRDefault="00EF092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mqyA8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EF0925" w:rsidRDefault="00EF092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25" w:rsidRDefault="00EF0925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1905" t="444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0925" w:rsidRDefault="00EF092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3FC4" w:rsidRPr="00CC3FC4">
                            <w:rPr>
                              <w:rStyle w:val="Fejlcvagylbjegyzet"/>
                              <w:noProof/>
                            </w:rPr>
                            <w:t>16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" filled="f" stroked="f">
              <v:textbox style="mso-fit-shape-to-text:t" inset="0,0,0,0">
                <w:txbxContent>
                  <w:p w:rsidR="00EF0925" w:rsidRDefault="00EF092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3FC4" w:rsidRPr="00CC3FC4">
                      <w:rPr>
                        <w:rStyle w:val="Fejlcvagylbjegyzet"/>
                        <w:noProof/>
                      </w:rPr>
                      <w:t>16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925" w:rsidRDefault="00EF0925">
      <w:pPr>
        <w:spacing w:after="0" w:line="240" w:lineRule="auto"/>
      </w:pPr>
      <w:r>
        <w:separator/>
      </w:r>
    </w:p>
  </w:footnote>
  <w:footnote w:type="continuationSeparator" w:id="0">
    <w:p w:rsidR="00EF0925" w:rsidRDefault="00EF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25" w:rsidRDefault="00EF0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10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15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16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7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26"/>
  </w:num>
  <w:num w:numId="4">
    <w:abstractNumId w:val="24"/>
  </w:num>
  <w:num w:numId="5">
    <w:abstractNumId w:val="19"/>
  </w:num>
  <w:num w:numId="6">
    <w:abstractNumId w:val="4"/>
  </w:num>
  <w:num w:numId="7">
    <w:abstractNumId w:val="23"/>
  </w:num>
  <w:num w:numId="8">
    <w:abstractNumId w:val="18"/>
  </w:num>
  <w:num w:numId="9">
    <w:abstractNumId w:val="17"/>
  </w:num>
  <w:num w:numId="10">
    <w:abstractNumId w:val="6"/>
  </w:num>
  <w:num w:numId="11">
    <w:abstractNumId w:val="20"/>
  </w:num>
  <w:num w:numId="12">
    <w:abstractNumId w:val="22"/>
  </w:num>
  <w:num w:numId="13">
    <w:abstractNumId w:val="7"/>
  </w:num>
  <w:num w:numId="14">
    <w:abstractNumId w:val="16"/>
  </w:num>
  <w:num w:numId="15">
    <w:abstractNumId w:val="11"/>
  </w:num>
  <w:num w:numId="16">
    <w:abstractNumId w:val="14"/>
  </w:num>
  <w:num w:numId="17">
    <w:abstractNumId w:val="9"/>
  </w:num>
  <w:num w:numId="18">
    <w:abstractNumId w:val="15"/>
  </w:num>
  <w:num w:numId="19">
    <w:abstractNumId w:val="27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1"/>
  </w:num>
  <w:num w:numId="23">
    <w:abstractNumId w:val="10"/>
  </w:num>
  <w:num w:numId="24">
    <w:abstractNumId w:val="8"/>
  </w:num>
  <w:num w:numId="25">
    <w:abstractNumId w:val="25"/>
  </w:num>
  <w:num w:numId="26">
    <w:abstractNumId w:val="3"/>
  </w:num>
  <w:num w:numId="27">
    <w:abstractNumId w:val="2"/>
  </w:num>
  <w:num w:numId="28">
    <w:abstractNumId w:val="5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FCE"/>
    <w:rsid w:val="00016071"/>
    <w:rsid w:val="000264D3"/>
    <w:rsid w:val="0004212D"/>
    <w:rsid w:val="00047F8F"/>
    <w:rsid w:val="00050246"/>
    <w:rsid w:val="00051F93"/>
    <w:rsid w:val="00055B5C"/>
    <w:rsid w:val="00081E14"/>
    <w:rsid w:val="0009421F"/>
    <w:rsid w:val="000B118A"/>
    <w:rsid w:val="000B2D9C"/>
    <w:rsid w:val="000B5154"/>
    <w:rsid w:val="000B64CF"/>
    <w:rsid w:val="000C3D85"/>
    <w:rsid w:val="000D5E31"/>
    <w:rsid w:val="000E0DA6"/>
    <w:rsid w:val="000E3699"/>
    <w:rsid w:val="000F30E9"/>
    <w:rsid w:val="000F7724"/>
    <w:rsid w:val="001002AE"/>
    <w:rsid w:val="001076F9"/>
    <w:rsid w:val="001141F6"/>
    <w:rsid w:val="00115DD5"/>
    <w:rsid w:val="00120750"/>
    <w:rsid w:val="001262B2"/>
    <w:rsid w:val="00131800"/>
    <w:rsid w:val="0014209C"/>
    <w:rsid w:val="00146209"/>
    <w:rsid w:val="0015629B"/>
    <w:rsid w:val="001626BA"/>
    <w:rsid w:val="00166773"/>
    <w:rsid w:val="001677B2"/>
    <w:rsid w:val="00180996"/>
    <w:rsid w:val="00184275"/>
    <w:rsid w:val="001849E3"/>
    <w:rsid w:val="0018609F"/>
    <w:rsid w:val="0019486B"/>
    <w:rsid w:val="001A2C07"/>
    <w:rsid w:val="001A7A75"/>
    <w:rsid w:val="001B2E63"/>
    <w:rsid w:val="001B4920"/>
    <w:rsid w:val="001B6EC2"/>
    <w:rsid w:val="001C1F52"/>
    <w:rsid w:val="001C2987"/>
    <w:rsid w:val="001F3301"/>
    <w:rsid w:val="001F37FD"/>
    <w:rsid w:val="001F39FC"/>
    <w:rsid w:val="001F3B96"/>
    <w:rsid w:val="001F5A76"/>
    <w:rsid w:val="00201700"/>
    <w:rsid w:val="00202672"/>
    <w:rsid w:val="002047C3"/>
    <w:rsid w:val="00210D44"/>
    <w:rsid w:val="0021155D"/>
    <w:rsid w:val="00220C2E"/>
    <w:rsid w:val="0023416C"/>
    <w:rsid w:val="0023584E"/>
    <w:rsid w:val="002374DE"/>
    <w:rsid w:val="002467E3"/>
    <w:rsid w:val="0025219C"/>
    <w:rsid w:val="002526E6"/>
    <w:rsid w:val="002562F7"/>
    <w:rsid w:val="00256332"/>
    <w:rsid w:val="0027590D"/>
    <w:rsid w:val="00275B39"/>
    <w:rsid w:val="00284E2A"/>
    <w:rsid w:val="00290C51"/>
    <w:rsid w:val="002A4A3D"/>
    <w:rsid w:val="002B4805"/>
    <w:rsid w:val="002B57C9"/>
    <w:rsid w:val="002C3974"/>
    <w:rsid w:val="002D5E65"/>
    <w:rsid w:val="002E159C"/>
    <w:rsid w:val="00300B39"/>
    <w:rsid w:val="00303DB7"/>
    <w:rsid w:val="0030530B"/>
    <w:rsid w:val="00305F03"/>
    <w:rsid w:val="003120FB"/>
    <w:rsid w:val="00317A18"/>
    <w:rsid w:val="00320E9C"/>
    <w:rsid w:val="003239B0"/>
    <w:rsid w:val="00325761"/>
    <w:rsid w:val="00332BDD"/>
    <w:rsid w:val="003337A9"/>
    <w:rsid w:val="00336B6E"/>
    <w:rsid w:val="00361FB9"/>
    <w:rsid w:val="00371C0B"/>
    <w:rsid w:val="00376DBC"/>
    <w:rsid w:val="0038157C"/>
    <w:rsid w:val="00390D87"/>
    <w:rsid w:val="00393732"/>
    <w:rsid w:val="003976BC"/>
    <w:rsid w:val="003A0738"/>
    <w:rsid w:val="003B7B7B"/>
    <w:rsid w:val="003E1ED3"/>
    <w:rsid w:val="003E4B77"/>
    <w:rsid w:val="003E4F7C"/>
    <w:rsid w:val="003F721E"/>
    <w:rsid w:val="004054F6"/>
    <w:rsid w:val="0040614E"/>
    <w:rsid w:val="004109A0"/>
    <w:rsid w:val="004162BD"/>
    <w:rsid w:val="004178AF"/>
    <w:rsid w:val="00420F48"/>
    <w:rsid w:val="00426351"/>
    <w:rsid w:val="004443B7"/>
    <w:rsid w:val="00460ED2"/>
    <w:rsid w:val="00470737"/>
    <w:rsid w:val="00477FD1"/>
    <w:rsid w:val="004815DD"/>
    <w:rsid w:val="00482FAB"/>
    <w:rsid w:val="004917E6"/>
    <w:rsid w:val="00497F78"/>
    <w:rsid w:val="004A15FC"/>
    <w:rsid w:val="004A5678"/>
    <w:rsid w:val="004B0DAB"/>
    <w:rsid w:val="004B3053"/>
    <w:rsid w:val="004B392A"/>
    <w:rsid w:val="004C2E16"/>
    <w:rsid w:val="004D2760"/>
    <w:rsid w:val="004D4E68"/>
    <w:rsid w:val="004E1259"/>
    <w:rsid w:val="004E184E"/>
    <w:rsid w:val="004E4496"/>
    <w:rsid w:val="00501D5B"/>
    <w:rsid w:val="00502CEC"/>
    <w:rsid w:val="00523591"/>
    <w:rsid w:val="005428C4"/>
    <w:rsid w:val="00545F4B"/>
    <w:rsid w:val="00550400"/>
    <w:rsid w:val="0055092D"/>
    <w:rsid w:val="00550B42"/>
    <w:rsid w:val="00561213"/>
    <w:rsid w:val="0056466D"/>
    <w:rsid w:val="00572970"/>
    <w:rsid w:val="00576706"/>
    <w:rsid w:val="00577B49"/>
    <w:rsid w:val="00580BCE"/>
    <w:rsid w:val="00582426"/>
    <w:rsid w:val="00583021"/>
    <w:rsid w:val="005A0F0C"/>
    <w:rsid w:val="005B183C"/>
    <w:rsid w:val="005B5173"/>
    <w:rsid w:val="005B5F47"/>
    <w:rsid w:val="005C2806"/>
    <w:rsid w:val="005C33CC"/>
    <w:rsid w:val="005C6C0C"/>
    <w:rsid w:val="005C74F0"/>
    <w:rsid w:val="005D5F6D"/>
    <w:rsid w:val="005E0600"/>
    <w:rsid w:val="005E70A7"/>
    <w:rsid w:val="0060559C"/>
    <w:rsid w:val="00612048"/>
    <w:rsid w:val="00614DFD"/>
    <w:rsid w:val="00620F3B"/>
    <w:rsid w:val="00623B1B"/>
    <w:rsid w:val="00626813"/>
    <w:rsid w:val="00626F88"/>
    <w:rsid w:val="00632BE7"/>
    <w:rsid w:val="00636F74"/>
    <w:rsid w:val="00637BFA"/>
    <w:rsid w:val="00640571"/>
    <w:rsid w:val="00640DCD"/>
    <w:rsid w:val="00644249"/>
    <w:rsid w:val="00647B12"/>
    <w:rsid w:val="00651F0B"/>
    <w:rsid w:val="006535AC"/>
    <w:rsid w:val="00656DE3"/>
    <w:rsid w:val="00657762"/>
    <w:rsid w:val="006648C6"/>
    <w:rsid w:val="00664D0F"/>
    <w:rsid w:val="00665060"/>
    <w:rsid w:val="00673433"/>
    <w:rsid w:val="006751BA"/>
    <w:rsid w:val="006761B6"/>
    <w:rsid w:val="00677649"/>
    <w:rsid w:val="00680CE3"/>
    <w:rsid w:val="006830E8"/>
    <w:rsid w:val="00690B2D"/>
    <w:rsid w:val="006950DB"/>
    <w:rsid w:val="006A6059"/>
    <w:rsid w:val="006A71A3"/>
    <w:rsid w:val="006C0D10"/>
    <w:rsid w:val="006C27A5"/>
    <w:rsid w:val="006D1834"/>
    <w:rsid w:val="006D4B1A"/>
    <w:rsid w:val="006E1102"/>
    <w:rsid w:val="0070065F"/>
    <w:rsid w:val="0070510C"/>
    <w:rsid w:val="00707759"/>
    <w:rsid w:val="00715CF6"/>
    <w:rsid w:val="00716C98"/>
    <w:rsid w:val="00721038"/>
    <w:rsid w:val="00721EC1"/>
    <w:rsid w:val="00725F68"/>
    <w:rsid w:val="00737176"/>
    <w:rsid w:val="00755296"/>
    <w:rsid w:val="0077433B"/>
    <w:rsid w:val="0077734C"/>
    <w:rsid w:val="00777DB6"/>
    <w:rsid w:val="00780524"/>
    <w:rsid w:val="007A7DD8"/>
    <w:rsid w:val="007B0747"/>
    <w:rsid w:val="007B21BF"/>
    <w:rsid w:val="007B625D"/>
    <w:rsid w:val="007D7CBF"/>
    <w:rsid w:val="007E235D"/>
    <w:rsid w:val="007E5204"/>
    <w:rsid w:val="007F1888"/>
    <w:rsid w:val="007F348C"/>
    <w:rsid w:val="007F4EF2"/>
    <w:rsid w:val="00800C2B"/>
    <w:rsid w:val="00801CE1"/>
    <w:rsid w:val="00806277"/>
    <w:rsid w:val="00806666"/>
    <w:rsid w:val="008306C7"/>
    <w:rsid w:val="0083677B"/>
    <w:rsid w:val="00837680"/>
    <w:rsid w:val="0084093C"/>
    <w:rsid w:val="00844FF3"/>
    <w:rsid w:val="00845C5C"/>
    <w:rsid w:val="008464FC"/>
    <w:rsid w:val="00863EE9"/>
    <w:rsid w:val="008729E4"/>
    <w:rsid w:val="00873AA6"/>
    <w:rsid w:val="008868F8"/>
    <w:rsid w:val="00890560"/>
    <w:rsid w:val="00890634"/>
    <w:rsid w:val="008A1BC4"/>
    <w:rsid w:val="008A62DE"/>
    <w:rsid w:val="008A7BEE"/>
    <w:rsid w:val="008B32CF"/>
    <w:rsid w:val="008B7FC2"/>
    <w:rsid w:val="008C3F14"/>
    <w:rsid w:val="008C5982"/>
    <w:rsid w:val="008D5563"/>
    <w:rsid w:val="008D67AE"/>
    <w:rsid w:val="008E2138"/>
    <w:rsid w:val="008E5115"/>
    <w:rsid w:val="008E5EC2"/>
    <w:rsid w:val="008F7D2C"/>
    <w:rsid w:val="00901767"/>
    <w:rsid w:val="009037BF"/>
    <w:rsid w:val="00905809"/>
    <w:rsid w:val="009224A0"/>
    <w:rsid w:val="0092567F"/>
    <w:rsid w:val="009261F7"/>
    <w:rsid w:val="009327DA"/>
    <w:rsid w:val="00934241"/>
    <w:rsid w:val="0093459D"/>
    <w:rsid w:val="00934BBB"/>
    <w:rsid w:val="009370C5"/>
    <w:rsid w:val="009409DD"/>
    <w:rsid w:val="00942197"/>
    <w:rsid w:val="00942CF2"/>
    <w:rsid w:val="00951A67"/>
    <w:rsid w:val="00952FAC"/>
    <w:rsid w:val="0095532E"/>
    <w:rsid w:val="009553F7"/>
    <w:rsid w:val="00956917"/>
    <w:rsid w:val="00960BF8"/>
    <w:rsid w:val="00961968"/>
    <w:rsid w:val="009710D1"/>
    <w:rsid w:val="00972FD0"/>
    <w:rsid w:val="00977C3B"/>
    <w:rsid w:val="0098202E"/>
    <w:rsid w:val="00993DED"/>
    <w:rsid w:val="009957FF"/>
    <w:rsid w:val="009A2E53"/>
    <w:rsid w:val="009C426B"/>
    <w:rsid w:val="009D2604"/>
    <w:rsid w:val="009D2A2E"/>
    <w:rsid w:val="009E5FE2"/>
    <w:rsid w:val="009E6CD9"/>
    <w:rsid w:val="00A041C2"/>
    <w:rsid w:val="00A06670"/>
    <w:rsid w:val="00A076E2"/>
    <w:rsid w:val="00A12EEE"/>
    <w:rsid w:val="00A137DC"/>
    <w:rsid w:val="00A146E7"/>
    <w:rsid w:val="00A17B07"/>
    <w:rsid w:val="00A3044A"/>
    <w:rsid w:val="00A34612"/>
    <w:rsid w:val="00A41ED7"/>
    <w:rsid w:val="00A5014B"/>
    <w:rsid w:val="00A54B49"/>
    <w:rsid w:val="00A56BA0"/>
    <w:rsid w:val="00A574E0"/>
    <w:rsid w:val="00A63731"/>
    <w:rsid w:val="00A65909"/>
    <w:rsid w:val="00A67CD2"/>
    <w:rsid w:val="00A75CB4"/>
    <w:rsid w:val="00A75E57"/>
    <w:rsid w:val="00A77338"/>
    <w:rsid w:val="00A77D1C"/>
    <w:rsid w:val="00A829B0"/>
    <w:rsid w:val="00A949A8"/>
    <w:rsid w:val="00A95458"/>
    <w:rsid w:val="00AA0B0F"/>
    <w:rsid w:val="00AA1719"/>
    <w:rsid w:val="00AA31DF"/>
    <w:rsid w:val="00AA5A9D"/>
    <w:rsid w:val="00AB2BA9"/>
    <w:rsid w:val="00AB3976"/>
    <w:rsid w:val="00AB6D63"/>
    <w:rsid w:val="00AB7FD1"/>
    <w:rsid w:val="00AC0466"/>
    <w:rsid w:val="00AC57F4"/>
    <w:rsid w:val="00AC69D2"/>
    <w:rsid w:val="00AD3D6A"/>
    <w:rsid w:val="00AD3F2D"/>
    <w:rsid w:val="00AD46A8"/>
    <w:rsid w:val="00AE1307"/>
    <w:rsid w:val="00AE19B2"/>
    <w:rsid w:val="00AE29C8"/>
    <w:rsid w:val="00AE452A"/>
    <w:rsid w:val="00AF169D"/>
    <w:rsid w:val="00B04E59"/>
    <w:rsid w:val="00B17A15"/>
    <w:rsid w:val="00B213B8"/>
    <w:rsid w:val="00B24CF6"/>
    <w:rsid w:val="00B27C94"/>
    <w:rsid w:val="00B331C0"/>
    <w:rsid w:val="00B35145"/>
    <w:rsid w:val="00B4042D"/>
    <w:rsid w:val="00B40A61"/>
    <w:rsid w:val="00B50127"/>
    <w:rsid w:val="00B5373C"/>
    <w:rsid w:val="00B633C4"/>
    <w:rsid w:val="00B6673F"/>
    <w:rsid w:val="00B66FEC"/>
    <w:rsid w:val="00B75EC4"/>
    <w:rsid w:val="00B7637F"/>
    <w:rsid w:val="00B76DE6"/>
    <w:rsid w:val="00B850EB"/>
    <w:rsid w:val="00B91B82"/>
    <w:rsid w:val="00B97114"/>
    <w:rsid w:val="00BA2676"/>
    <w:rsid w:val="00BB2206"/>
    <w:rsid w:val="00BE25F3"/>
    <w:rsid w:val="00BF2D96"/>
    <w:rsid w:val="00C022FF"/>
    <w:rsid w:val="00C05199"/>
    <w:rsid w:val="00C05375"/>
    <w:rsid w:val="00C1527A"/>
    <w:rsid w:val="00C44199"/>
    <w:rsid w:val="00C610AA"/>
    <w:rsid w:val="00C623A7"/>
    <w:rsid w:val="00C73FE3"/>
    <w:rsid w:val="00C8012C"/>
    <w:rsid w:val="00C87784"/>
    <w:rsid w:val="00C94962"/>
    <w:rsid w:val="00C96EDD"/>
    <w:rsid w:val="00CA1635"/>
    <w:rsid w:val="00CA758E"/>
    <w:rsid w:val="00CB615D"/>
    <w:rsid w:val="00CB74AB"/>
    <w:rsid w:val="00CB783B"/>
    <w:rsid w:val="00CC3FC4"/>
    <w:rsid w:val="00CC7180"/>
    <w:rsid w:val="00D034AC"/>
    <w:rsid w:val="00D0550C"/>
    <w:rsid w:val="00D10592"/>
    <w:rsid w:val="00D13484"/>
    <w:rsid w:val="00D1389A"/>
    <w:rsid w:val="00D16443"/>
    <w:rsid w:val="00D23F8B"/>
    <w:rsid w:val="00D32D21"/>
    <w:rsid w:val="00D51378"/>
    <w:rsid w:val="00D5799C"/>
    <w:rsid w:val="00D61DE7"/>
    <w:rsid w:val="00D71D3F"/>
    <w:rsid w:val="00D734E3"/>
    <w:rsid w:val="00D842D0"/>
    <w:rsid w:val="00D854FB"/>
    <w:rsid w:val="00D96243"/>
    <w:rsid w:val="00DA09B0"/>
    <w:rsid w:val="00DA4151"/>
    <w:rsid w:val="00DD698C"/>
    <w:rsid w:val="00DE485F"/>
    <w:rsid w:val="00DE65E9"/>
    <w:rsid w:val="00DF49FC"/>
    <w:rsid w:val="00DF658E"/>
    <w:rsid w:val="00E21F7D"/>
    <w:rsid w:val="00E222BC"/>
    <w:rsid w:val="00E27626"/>
    <w:rsid w:val="00E31868"/>
    <w:rsid w:val="00E35C1F"/>
    <w:rsid w:val="00E5730C"/>
    <w:rsid w:val="00E60310"/>
    <w:rsid w:val="00E71133"/>
    <w:rsid w:val="00E76F75"/>
    <w:rsid w:val="00E8047F"/>
    <w:rsid w:val="00E80FD2"/>
    <w:rsid w:val="00E94CE2"/>
    <w:rsid w:val="00EA1EA1"/>
    <w:rsid w:val="00EC432D"/>
    <w:rsid w:val="00EC4C58"/>
    <w:rsid w:val="00ED06AD"/>
    <w:rsid w:val="00ED4F71"/>
    <w:rsid w:val="00EE4984"/>
    <w:rsid w:val="00EE5FBE"/>
    <w:rsid w:val="00EE7057"/>
    <w:rsid w:val="00EF0925"/>
    <w:rsid w:val="00EF3083"/>
    <w:rsid w:val="00EF662A"/>
    <w:rsid w:val="00EF6AC6"/>
    <w:rsid w:val="00F16FB9"/>
    <w:rsid w:val="00F239A4"/>
    <w:rsid w:val="00F26375"/>
    <w:rsid w:val="00F50F13"/>
    <w:rsid w:val="00F60BC8"/>
    <w:rsid w:val="00F8381B"/>
    <w:rsid w:val="00F85766"/>
    <w:rsid w:val="00FA13AB"/>
    <w:rsid w:val="00FA4AE5"/>
    <w:rsid w:val="00FA72C7"/>
    <w:rsid w:val="00FB339E"/>
    <w:rsid w:val="00FC4F5F"/>
    <w:rsid w:val="00FC6DB9"/>
    <w:rsid w:val="00FD59E5"/>
    <w:rsid w:val="00FE2E4D"/>
    <w:rsid w:val="00FE42A4"/>
    <w:rsid w:val="00FF4171"/>
    <w:rsid w:val="00FF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99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uiPriority w:val="99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17</Pages>
  <Words>5328</Words>
  <Characters>38554</Characters>
  <Application>Microsoft Office Word</Application>
  <DocSecurity>0</DocSecurity>
  <Lines>321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43795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Kondákorné Farkas Erika</cp:lastModifiedBy>
  <cp:revision>31</cp:revision>
  <cp:lastPrinted>2018-01-17T11:36:00Z</cp:lastPrinted>
  <dcterms:created xsi:type="dcterms:W3CDTF">2018-01-16T09:23:00Z</dcterms:created>
  <dcterms:modified xsi:type="dcterms:W3CDTF">2018-01-17T14:24:00Z</dcterms:modified>
</cp:coreProperties>
</file>